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90"/>
        </w:tabs>
        <w:autoSpaceDE w:val="0"/>
        <w:autoSpaceDN w:val="0"/>
        <w:adjustRightInd w:val="0"/>
        <w:spacing w:line="500" w:lineRule="exact"/>
        <w:ind w:firstLine="880"/>
        <w:rPr>
          <w:rFonts w:hint="eastAsia" w:ascii="方正小标宋简体" w:hAnsi="方正小标宋简体" w:eastAsia="方正小标宋简体" w:cs="方正小标宋简体"/>
          <w:sz w:val="44"/>
          <w:szCs w:val="44"/>
        </w:rPr>
      </w:pPr>
    </w:p>
    <w:p>
      <w:pPr>
        <w:spacing w:line="600" w:lineRule="exact"/>
        <w:jc w:val="center"/>
        <w:rPr>
          <w:rFonts w:hint="eastAsia" w:ascii="华文中宋" w:hAnsi="华文中宋" w:eastAsia="华文中宋" w:cs="华文中宋"/>
          <w:sz w:val="38"/>
          <w:szCs w:val="38"/>
        </w:rPr>
      </w:pPr>
      <w:r>
        <w:rPr>
          <w:rFonts w:hint="eastAsia" w:ascii="华文中宋" w:hAnsi="华文中宋" w:eastAsia="华文中宋" w:cs="华文中宋"/>
          <w:sz w:val="38"/>
          <w:szCs w:val="38"/>
        </w:rPr>
        <w:t>院校党委召开巡察工作会|</w:t>
      </w:r>
    </w:p>
    <w:p>
      <w:pPr>
        <w:spacing w:line="600" w:lineRule="exact"/>
        <w:jc w:val="center"/>
        <w:rPr>
          <w:rFonts w:hint="eastAsia" w:ascii="华文中宋" w:hAnsi="华文中宋" w:eastAsia="华文中宋" w:cs="华文中宋"/>
          <w:sz w:val="38"/>
          <w:szCs w:val="38"/>
        </w:rPr>
      </w:pPr>
      <w:r>
        <w:rPr>
          <w:rFonts w:hint="eastAsia" w:ascii="华文中宋" w:hAnsi="华文中宋" w:eastAsia="华文中宋" w:cs="华文中宋"/>
          <w:sz w:val="38"/>
          <w:szCs w:val="38"/>
        </w:rPr>
        <w:t>总结经验筑根基 部署动员启新程 扎实培训保落实</w:t>
      </w:r>
    </w:p>
    <w:p>
      <w:pPr>
        <w:pStyle w:val="6"/>
        <w:spacing w:line="500" w:lineRule="exact"/>
        <w:ind w:firstLine="640"/>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lang w:bidi="ar"/>
        </w:rPr>
      </w:pPr>
      <w:r>
        <w:rPr>
          <w:rFonts w:hint="eastAsia" w:ascii="仿宋" w:hAnsi="仿宋" w:eastAsia="仿宋" w:cs="仿宋"/>
          <w:kern w:val="0"/>
          <w:sz w:val="32"/>
          <w:szCs w:val="32"/>
          <w:lang w:bidi="ar"/>
        </w:rPr>
        <w:t>按照院校党委部署，近期院校党委召开系列巡察工作会议，就二十大后首轮巡察工作进行经验总结，对第二轮巡察开展部署动员及巡察组进驻前培训等相关工作，切实发挥巡察利剑作用，为院校高质量发展提供有力保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仿宋"/>
          <w:kern w:val="0"/>
          <w:sz w:val="32"/>
          <w:szCs w:val="32"/>
          <w:lang w:bidi="ar"/>
        </w:rPr>
      </w:pPr>
      <w:r>
        <w:rPr>
          <w:rFonts w:hint="eastAsia" w:ascii="黑体" w:hAnsi="黑体" w:eastAsia="黑体" w:cs="仿宋"/>
          <w:kern w:val="0"/>
          <w:sz w:val="32"/>
          <w:szCs w:val="32"/>
          <w:lang w:bidi="ar"/>
        </w:rPr>
        <w:t>总结经验筑根基</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lang w:bidi="ar"/>
        </w:rPr>
      </w:pPr>
      <w:r>
        <w:rPr>
          <w:rFonts w:hint="eastAsia" w:ascii="仿宋" w:hAnsi="仿宋" w:eastAsia="仿宋" w:cs="仿宋"/>
          <w:kern w:val="0"/>
          <w:sz w:val="32"/>
          <w:szCs w:val="32"/>
          <w:lang w:bidi="ar"/>
        </w:rPr>
        <w:t>9月9日，院校党委召开二十大后首轮巡察总结座谈会，深入学习贯彻党的二十届三中全会精神和习近平总书记关于巡视巡察工作的重要论述，听取院校党委巡察工作办公室和第一、第二巡察组情况汇报并进行座谈交流。院校党委巡察工作领导小组常务副组长、院校纪委书记王峥主持会议，院校党委巡察工作领导小组组长、院校长王辰出席会议并讲话。</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 w:hAnsi="仿宋" w:eastAsia="仿宋" w:cs="仿宋"/>
          <w:kern w:val="0"/>
          <w:sz w:val="32"/>
          <w:szCs w:val="32"/>
          <w:lang w:bidi="ar"/>
        </w:rPr>
      </w:pPr>
      <w:r>
        <w:rPr>
          <w:rFonts w:hint="eastAsia" w:ascii="仿宋" w:hAnsi="仿宋" w:eastAsia="仿宋" w:cs="仿宋"/>
          <w:kern w:val="0"/>
          <w:sz w:val="32"/>
          <w:szCs w:val="32"/>
          <w:lang w:bidi="ar"/>
        </w:rPr>
        <w:drawing>
          <wp:anchor distT="0" distB="0" distL="114300" distR="114300" simplePos="0" relativeHeight="251660288" behindDoc="1" locked="0" layoutInCell="1" allowOverlap="1">
            <wp:simplePos x="0" y="0"/>
            <wp:positionH relativeFrom="column">
              <wp:posOffset>795020</wp:posOffset>
            </wp:positionH>
            <wp:positionV relativeFrom="paragraph">
              <wp:posOffset>86360</wp:posOffset>
            </wp:positionV>
            <wp:extent cx="4055110" cy="2703830"/>
            <wp:effectExtent l="0" t="0" r="2540" b="1270"/>
            <wp:wrapNone/>
            <wp:docPr id="4" name="图片 4" descr="127A9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27A9436"/>
                    <pic:cNvPicPr>
                      <a:picLocks noChangeAspect="1"/>
                    </pic:cNvPicPr>
                  </pic:nvPicPr>
                  <pic:blipFill>
                    <a:blip r:embed="rId5"/>
                    <a:stretch>
                      <a:fillRect/>
                    </a:stretch>
                  </pic:blipFill>
                  <pic:spPr>
                    <a:xfrm>
                      <a:off x="0" y="0"/>
                      <a:ext cx="4055110" cy="2703830"/>
                    </a:xfrm>
                    <a:prstGeom prst="rect">
                      <a:avLst/>
                    </a:prstGeom>
                  </pic:spPr>
                </pic:pic>
              </a:graphicData>
            </a:graphic>
          </wp:anchor>
        </w:drawing>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lang w:bidi="ar"/>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lang w:bidi="ar"/>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lang w:bidi="ar"/>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lang w:bidi="ar"/>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lang w:bidi="ar"/>
        </w:rPr>
      </w:pPr>
    </w:p>
    <w:p>
      <w:pPr>
        <w:keepNext w:val="0"/>
        <w:keepLines w:val="0"/>
        <w:pageBreakBefore w:val="0"/>
        <w:kinsoku/>
        <w:wordWrap/>
        <w:overflowPunct/>
        <w:topLinePunct w:val="0"/>
        <w:autoSpaceDE/>
        <w:autoSpaceDN/>
        <w:bidi w:val="0"/>
        <w:adjustRightInd/>
        <w:snapToGrid/>
        <w:spacing w:line="600" w:lineRule="exact"/>
        <w:ind w:firstLine="280" w:firstLineChars="100"/>
        <w:jc w:val="both"/>
        <w:textAlignment w:val="auto"/>
        <w:rPr>
          <w:rFonts w:hint="eastAsia" w:ascii="楷体" w:hAnsi="楷体" w:eastAsia="楷体" w:cs="楷体"/>
          <w:sz w:val="28"/>
          <w:szCs w:val="28"/>
          <w:lang w:eastAsia="zh-CN"/>
        </w:rPr>
      </w:pPr>
    </w:p>
    <w:p>
      <w:pPr>
        <w:keepNext w:val="0"/>
        <w:keepLines w:val="0"/>
        <w:pageBreakBefore w:val="0"/>
        <w:kinsoku/>
        <w:wordWrap/>
        <w:overflowPunct/>
        <w:topLinePunct w:val="0"/>
        <w:autoSpaceDE/>
        <w:autoSpaceDN/>
        <w:bidi w:val="0"/>
        <w:adjustRightInd/>
        <w:snapToGrid/>
        <w:spacing w:line="600" w:lineRule="exact"/>
        <w:ind w:firstLine="2520" w:firstLineChars="900"/>
        <w:jc w:val="both"/>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二十大后首轮巡察总结座谈会</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lang w:bidi="ar"/>
        </w:rPr>
      </w:pPr>
      <w:r>
        <w:rPr>
          <w:rFonts w:hint="eastAsia" w:ascii="仿宋" w:hAnsi="仿宋" w:eastAsia="仿宋" w:cs="仿宋"/>
          <w:kern w:val="0"/>
          <w:sz w:val="32"/>
          <w:szCs w:val="32"/>
          <w:lang w:bidi="ar"/>
        </w:rPr>
        <w:t>王辰院校长指出，要深入学习贯彻习近平总书记关于巡视工作重要论述和党中央决策部署，始终把</w:t>
      </w:r>
      <w:r>
        <w:rPr>
          <w:rFonts w:ascii="仿宋" w:hAnsi="仿宋" w:eastAsia="仿宋" w:cs="仿宋"/>
          <w:kern w:val="0"/>
          <w:sz w:val="32"/>
          <w:szCs w:val="32"/>
          <w:lang w:bidi="ar"/>
        </w:rPr>
        <w:t>“</w:t>
      </w:r>
      <w:r>
        <w:rPr>
          <w:rFonts w:hint="eastAsia" w:ascii="仿宋" w:hAnsi="仿宋" w:eastAsia="仿宋" w:cs="仿宋"/>
          <w:kern w:val="0"/>
          <w:sz w:val="32"/>
          <w:szCs w:val="32"/>
          <w:lang w:bidi="ar"/>
        </w:rPr>
        <w:t>两个维护</w:t>
      </w:r>
      <w:r>
        <w:rPr>
          <w:rFonts w:ascii="仿宋" w:hAnsi="仿宋" w:eastAsia="仿宋" w:cs="仿宋"/>
          <w:kern w:val="0"/>
          <w:sz w:val="32"/>
          <w:szCs w:val="32"/>
          <w:lang w:bidi="ar"/>
        </w:rPr>
        <w:t>”</w:t>
      </w:r>
      <w:r>
        <w:rPr>
          <w:rFonts w:hint="eastAsia" w:ascii="仿宋" w:hAnsi="仿宋" w:eastAsia="仿宋" w:cs="仿宋"/>
          <w:kern w:val="0"/>
          <w:sz w:val="32"/>
          <w:szCs w:val="32"/>
          <w:lang w:bidi="ar"/>
        </w:rPr>
        <w:t>作为根本任务，进一步提升政治站位，怀为国家民族负责之心，秉持核心基地建设立意，从院校于国家卫生健康事业定位出发，实现通过巡察看到问题、看清问题、评价干部、提出方案、督促改进、取得实效的目的，形成完整闭环。王辰院校长强调，要及时总结本轮巡察中的经验做法，形成巡察常态机制，起到评价干部、促进事业发展的效果，推动院校各级干部提升素养、严格作风，秉承要做事、善做事、依法度做事的精神，做到敬业、专业、协同，以高质量的巡察为我国医学科技创新体系核心基地和“双一流”建设保驾护航。会议期间，王辰院校长为参加院校党委首轮巡察的干部代表颁发个人鉴定并表示由衷感谢。</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仿宋"/>
          <w:kern w:val="0"/>
          <w:sz w:val="32"/>
          <w:szCs w:val="32"/>
          <w:lang w:bidi="ar"/>
        </w:rPr>
      </w:pPr>
      <w:r>
        <w:rPr>
          <w:rFonts w:hint="eastAsia" w:ascii="黑体" w:hAnsi="黑体" w:eastAsia="黑体" w:cs="仿宋"/>
          <w:kern w:val="0"/>
          <w:sz w:val="32"/>
          <w:szCs w:val="32"/>
          <w:lang w:bidi="ar"/>
        </w:rPr>
        <w:t>部署动员启新程</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lang w:bidi="ar"/>
        </w:rPr>
      </w:pPr>
      <w:r>
        <w:rPr>
          <w:rFonts w:hint="eastAsia" w:ascii="仿宋" w:hAnsi="仿宋" w:eastAsia="仿宋" w:cs="仿宋"/>
          <w:kern w:val="0"/>
          <w:sz w:val="32"/>
          <w:szCs w:val="32"/>
          <w:lang w:bidi="ar"/>
        </w:rPr>
        <w:t>10</w:t>
      </w:r>
      <w:r>
        <w:rPr>
          <w:rFonts w:ascii="仿宋" w:hAnsi="仿宋" w:eastAsia="仿宋" w:cs="仿宋"/>
          <w:kern w:val="0"/>
          <w:sz w:val="32"/>
          <w:szCs w:val="32"/>
          <w:lang w:bidi="ar"/>
        </w:rPr>
        <w:t>月</w:t>
      </w:r>
      <w:r>
        <w:rPr>
          <w:rFonts w:hint="eastAsia" w:ascii="仿宋" w:hAnsi="仿宋" w:eastAsia="仿宋" w:cs="仿宋"/>
          <w:kern w:val="0"/>
          <w:sz w:val="32"/>
          <w:szCs w:val="32"/>
          <w:lang w:bidi="ar"/>
        </w:rPr>
        <w:t>29日</w:t>
      </w:r>
      <w:r>
        <w:rPr>
          <w:rFonts w:ascii="仿宋" w:hAnsi="仿宋" w:eastAsia="仿宋" w:cs="仿宋"/>
          <w:kern w:val="0"/>
          <w:sz w:val="32"/>
          <w:szCs w:val="32"/>
          <w:lang w:bidi="ar"/>
        </w:rPr>
        <w:t>，</w:t>
      </w:r>
      <w:r>
        <w:rPr>
          <w:rFonts w:hint="eastAsia" w:ascii="仿宋" w:hAnsi="仿宋" w:eastAsia="仿宋" w:cs="仿宋"/>
          <w:kern w:val="0"/>
          <w:sz w:val="32"/>
          <w:szCs w:val="32"/>
          <w:lang w:bidi="ar"/>
        </w:rPr>
        <w:t>院校党委</w:t>
      </w:r>
      <w:r>
        <w:rPr>
          <w:rFonts w:ascii="仿宋" w:hAnsi="仿宋" w:eastAsia="仿宋" w:cs="仿宋"/>
          <w:kern w:val="0"/>
          <w:sz w:val="32"/>
          <w:szCs w:val="32"/>
          <w:lang w:bidi="ar"/>
        </w:rPr>
        <w:t>召开巡察工作会议暨二十大后</w:t>
      </w:r>
      <w:r>
        <w:rPr>
          <w:rFonts w:hint="eastAsia" w:ascii="仿宋" w:hAnsi="仿宋" w:eastAsia="仿宋" w:cs="仿宋"/>
          <w:kern w:val="0"/>
          <w:sz w:val="32"/>
          <w:szCs w:val="32"/>
          <w:lang w:bidi="ar"/>
        </w:rPr>
        <w:t>第二</w:t>
      </w:r>
      <w:r>
        <w:rPr>
          <w:rFonts w:ascii="仿宋" w:hAnsi="仿宋" w:eastAsia="仿宋" w:cs="仿宋"/>
          <w:kern w:val="0"/>
          <w:sz w:val="32"/>
          <w:szCs w:val="32"/>
          <w:lang w:bidi="ar"/>
        </w:rPr>
        <w:t>轮巡察动员部署会</w:t>
      </w:r>
      <w:r>
        <w:rPr>
          <w:rFonts w:hint="eastAsia" w:ascii="仿宋" w:hAnsi="仿宋" w:eastAsia="仿宋" w:cs="仿宋"/>
          <w:kern w:val="0"/>
          <w:sz w:val="32"/>
          <w:szCs w:val="32"/>
          <w:lang w:bidi="ar"/>
        </w:rPr>
        <w:t>。驻国家卫生健康委纪检监察组三室主任崔建辉、国家卫生健康委机关党委（巡视办）巡视工作处副处长（正处长级）韩丽莲出席会议，院校党委巡察工作领导小组组长、院校长王辰出席会议并传达党中央有关巡视巡察精神并作动员讲话，院校党委巡察工作领导小组常务副组长、院校纪委书记王峥部署院校党委二十大后第二轮巡察工作安排。院校党委巡察工作领导小组副组长、院校党委副书记张勤主持会议。</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s="黑体"/>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ascii="仿宋_GB2312" w:eastAsia="仿宋_GB2312" w:cs="黑体"/>
          <w:sz w:val="32"/>
          <w:szCs w:val="32"/>
        </w:rPr>
      </w:pPr>
      <w:r>
        <w:rPr>
          <w:rFonts w:ascii="仿宋_GB2312" w:eastAsia="仿宋_GB2312" w:cs="黑体"/>
          <w:sz w:val="32"/>
          <w:szCs w:val="32"/>
        </w:rPr>
        <w:drawing>
          <wp:anchor distT="0" distB="0" distL="0" distR="0" simplePos="0" relativeHeight="251660288" behindDoc="1" locked="0" layoutInCell="1" allowOverlap="1">
            <wp:simplePos x="0" y="0"/>
            <wp:positionH relativeFrom="column">
              <wp:posOffset>190500</wp:posOffset>
            </wp:positionH>
            <wp:positionV relativeFrom="paragraph">
              <wp:posOffset>-110490</wp:posOffset>
            </wp:positionV>
            <wp:extent cx="5274310" cy="3517900"/>
            <wp:effectExtent l="0" t="0" r="2540" b="6350"/>
            <wp:wrapNone/>
            <wp:docPr id="2" name="图片 2" descr="F:\2024年10月轮转工作\巡察动员会\2024.10.29院校党委巡察工作会议暨二十大后第二轮巡查动员部署会\9P2A72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2024年10月轮转工作\巡察动员会\2024.10.29院校党委巡察工作会议暨二十大后第二轮巡查动员部署会\9P2A722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274310" cy="3518091"/>
                    </a:xfrm>
                    <a:prstGeom prst="rect">
                      <a:avLst/>
                    </a:prstGeom>
                    <a:noFill/>
                    <a:ln>
                      <a:noFill/>
                    </a:ln>
                  </pic:spPr>
                </pic:pic>
              </a:graphicData>
            </a:graphic>
          </wp:anchor>
        </w:drawing>
      </w:r>
    </w:p>
    <w:p>
      <w:pPr>
        <w:keepNext w:val="0"/>
        <w:keepLines w:val="0"/>
        <w:pageBreakBefore w:val="0"/>
        <w:kinsoku/>
        <w:wordWrap/>
        <w:overflowPunct/>
        <w:topLinePunct w:val="0"/>
        <w:autoSpaceDE/>
        <w:autoSpaceDN/>
        <w:bidi w:val="0"/>
        <w:adjustRightInd/>
        <w:snapToGrid/>
        <w:spacing w:line="600" w:lineRule="exact"/>
        <w:ind w:firstLine="560" w:firstLineChars="200"/>
        <w:jc w:val="both"/>
        <w:textAlignment w:val="auto"/>
        <w:rPr>
          <w:rFonts w:hint="eastAsia" w:ascii="楷体" w:hAnsi="楷体" w:eastAsia="楷体" w:cs="楷体"/>
          <w:sz w:val="28"/>
          <w:szCs w:val="28"/>
          <w:lang w:eastAsia="zh-CN"/>
        </w:rPr>
      </w:pPr>
    </w:p>
    <w:p>
      <w:pPr>
        <w:keepNext w:val="0"/>
        <w:keepLines w:val="0"/>
        <w:pageBreakBefore w:val="0"/>
        <w:kinsoku/>
        <w:wordWrap/>
        <w:overflowPunct/>
        <w:topLinePunct w:val="0"/>
        <w:autoSpaceDE/>
        <w:autoSpaceDN/>
        <w:bidi w:val="0"/>
        <w:adjustRightInd/>
        <w:snapToGrid/>
        <w:spacing w:line="600" w:lineRule="exact"/>
        <w:ind w:firstLine="560" w:firstLineChars="200"/>
        <w:jc w:val="both"/>
        <w:textAlignment w:val="auto"/>
        <w:rPr>
          <w:rFonts w:hint="eastAsia" w:ascii="楷体" w:hAnsi="楷体" w:eastAsia="楷体" w:cs="楷体"/>
          <w:sz w:val="28"/>
          <w:szCs w:val="28"/>
          <w:lang w:eastAsia="zh-CN"/>
        </w:rPr>
      </w:pPr>
    </w:p>
    <w:p>
      <w:pPr>
        <w:keepNext w:val="0"/>
        <w:keepLines w:val="0"/>
        <w:pageBreakBefore w:val="0"/>
        <w:kinsoku/>
        <w:wordWrap/>
        <w:overflowPunct/>
        <w:topLinePunct w:val="0"/>
        <w:autoSpaceDE/>
        <w:autoSpaceDN/>
        <w:bidi w:val="0"/>
        <w:adjustRightInd/>
        <w:snapToGrid/>
        <w:spacing w:line="600" w:lineRule="exact"/>
        <w:ind w:firstLine="560" w:firstLineChars="200"/>
        <w:jc w:val="both"/>
        <w:textAlignment w:val="auto"/>
        <w:rPr>
          <w:rFonts w:hint="eastAsia" w:ascii="楷体" w:hAnsi="楷体" w:eastAsia="楷体" w:cs="楷体"/>
          <w:sz w:val="28"/>
          <w:szCs w:val="28"/>
          <w:lang w:eastAsia="zh-CN"/>
        </w:rPr>
      </w:pPr>
    </w:p>
    <w:p>
      <w:pPr>
        <w:keepNext w:val="0"/>
        <w:keepLines w:val="0"/>
        <w:pageBreakBefore w:val="0"/>
        <w:kinsoku/>
        <w:wordWrap/>
        <w:overflowPunct/>
        <w:topLinePunct w:val="0"/>
        <w:autoSpaceDE/>
        <w:autoSpaceDN/>
        <w:bidi w:val="0"/>
        <w:adjustRightInd/>
        <w:snapToGrid/>
        <w:spacing w:line="600" w:lineRule="exact"/>
        <w:ind w:firstLine="560" w:firstLineChars="200"/>
        <w:jc w:val="both"/>
        <w:textAlignment w:val="auto"/>
        <w:rPr>
          <w:rFonts w:hint="eastAsia" w:ascii="楷体" w:hAnsi="楷体" w:eastAsia="楷体" w:cs="楷体"/>
          <w:sz w:val="28"/>
          <w:szCs w:val="28"/>
          <w:lang w:eastAsia="zh-CN"/>
        </w:rPr>
      </w:pPr>
    </w:p>
    <w:p>
      <w:pPr>
        <w:keepNext w:val="0"/>
        <w:keepLines w:val="0"/>
        <w:pageBreakBefore w:val="0"/>
        <w:kinsoku/>
        <w:wordWrap/>
        <w:overflowPunct/>
        <w:topLinePunct w:val="0"/>
        <w:autoSpaceDE/>
        <w:autoSpaceDN/>
        <w:bidi w:val="0"/>
        <w:adjustRightInd/>
        <w:snapToGrid/>
        <w:spacing w:line="600" w:lineRule="exact"/>
        <w:ind w:firstLine="560" w:firstLineChars="200"/>
        <w:jc w:val="both"/>
        <w:textAlignment w:val="auto"/>
        <w:rPr>
          <w:rFonts w:hint="eastAsia" w:ascii="楷体" w:hAnsi="楷体" w:eastAsia="楷体" w:cs="楷体"/>
          <w:sz w:val="28"/>
          <w:szCs w:val="28"/>
          <w:lang w:eastAsia="zh-CN"/>
        </w:rPr>
      </w:pPr>
    </w:p>
    <w:p>
      <w:pPr>
        <w:keepNext w:val="0"/>
        <w:keepLines w:val="0"/>
        <w:pageBreakBefore w:val="0"/>
        <w:kinsoku/>
        <w:wordWrap/>
        <w:overflowPunct/>
        <w:topLinePunct w:val="0"/>
        <w:autoSpaceDE/>
        <w:autoSpaceDN/>
        <w:bidi w:val="0"/>
        <w:adjustRightInd/>
        <w:snapToGrid/>
        <w:spacing w:line="600" w:lineRule="exact"/>
        <w:ind w:firstLine="560" w:firstLineChars="200"/>
        <w:jc w:val="both"/>
        <w:textAlignment w:val="auto"/>
        <w:rPr>
          <w:rFonts w:hint="eastAsia" w:ascii="楷体" w:hAnsi="楷体" w:eastAsia="楷体" w:cs="楷体"/>
          <w:sz w:val="28"/>
          <w:szCs w:val="28"/>
          <w:lang w:eastAsia="zh-CN"/>
        </w:rPr>
      </w:pPr>
    </w:p>
    <w:p>
      <w:pPr>
        <w:keepNext w:val="0"/>
        <w:keepLines w:val="0"/>
        <w:pageBreakBefore w:val="0"/>
        <w:kinsoku/>
        <w:wordWrap/>
        <w:overflowPunct/>
        <w:topLinePunct w:val="0"/>
        <w:autoSpaceDE/>
        <w:autoSpaceDN/>
        <w:bidi w:val="0"/>
        <w:adjustRightInd/>
        <w:snapToGrid/>
        <w:spacing w:line="600" w:lineRule="exact"/>
        <w:ind w:firstLine="560" w:firstLineChars="200"/>
        <w:jc w:val="both"/>
        <w:textAlignment w:val="auto"/>
        <w:rPr>
          <w:rFonts w:hint="eastAsia" w:ascii="楷体" w:hAnsi="楷体" w:eastAsia="楷体" w:cs="楷体"/>
          <w:sz w:val="28"/>
          <w:szCs w:val="28"/>
          <w:lang w:eastAsia="zh-CN"/>
        </w:rPr>
      </w:pPr>
    </w:p>
    <w:p>
      <w:pPr>
        <w:keepNext w:val="0"/>
        <w:keepLines w:val="0"/>
        <w:pageBreakBefore w:val="0"/>
        <w:kinsoku/>
        <w:wordWrap/>
        <w:overflowPunct/>
        <w:topLinePunct w:val="0"/>
        <w:autoSpaceDE/>
        <w:autoSpaceDN/>
        <w:bidi w:val="0"/>
        <w:adjustRightInd/>
        <w:snapToGrid/>
        <w:spacing w:line="600" w:lineRule="exact"/>
        <w:ind w:firstLine="560" w:firstLineChars="200"/>
        <w:jc w:val="both"/>
        <w:textAlignment w:val="auto"/>
        <w:rPr>
          <w:rFonts w:hint="eastAsia" w:ascii="楷体" w:hAnsi="楷体" w:eastAsia="楷体" w:cs="楷体"/>
          <w:sz w:val="28"/>
          <w:szCs w:val="28"/>
          <w:lang w:eastAsia="zh-CN"/>
        </w:rPr>
      </w:pPr>
    </w:p>
    <w:p>
      <w:pPr>
        <w:keepNext w:val="0"/>
        <w:keepLines w:val="0"/>
        <w:pageBreakBefore w:val="0"/>
        <w:kinsoku/>
        <w:wordWrap/>
        <w:overflowPunct/>
        <w:topLinePunct w:val="0"/>
        <w:autoSpaceDE/>
        <w:autoSpaceDN/>
        <w:bidi w:val="0"/>
        <w:adjustRightInd/>
        <w:snapToGrid/>
        <w:spacing w:line="600" w:lineRule="exact"/>
        <w:ind w:firstLine="1120" w:firstLineChars="400"/>
        <w:jc w:val="both"/>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院校党委巡察工作会议暨二十大后第二轮巡察动员部署会</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lang w:bidi="ar"/>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lang w:bidi="ar"/>
        </w:rPr>
      </w:pPr>
      <w:r>
        <w:rPr>
          <w:rFonts w:hint="eastAsia" w:ascii="仿宋" w:hAnsi="仿宋" w:eastAsia="仿宋" w:cs="仿宋"/>
          <w:kern w:val="0"/>
          <w:sz w:val="32"/>
          <w:szCs w:val="32"/>
          <w:lang w:bidi="ar"/>
        </w:rPr>
        <w:t>王辰院校长强调，要深入学习领会习近平总书记关于党的自我革命的重要思想和关于巡察工作的重要论述，学习贯彻二十届中央纪委三次全会、全国巡视工作会议、国家卫生健康委党组和院校党委工作部署，聚焦新时代新征程党的使命任务，牢牢把握巡视工作方针，找准政治巡察职责定位，着力查找巡察政治偏差，紧盯权力和责任，紧盯“一把手”和领导班子，紧盯群众反映强烈的问题，重点对“四个聚焦”问题进行监督检查，牢固树立问题意识，精准把握监督重点，从严从实、严肃认真规范做好各项工作，以高质量的巡察成果提供坚强的政治保障。会议宣布了院校党委</w:t>
      </w:r>
      <w:r>
        <w:rPr>
          <w:rFonts w:ascii="仿宋" w:hAnsi="仿宋" w:eastAsia="仿宋" w:cs="仿宋"/>
          <w:kern w:val="0"/>
          <w:sz w:val="32"/>
          <w:szCs w:val="32"/>
          <w:lang w:bidi="ar"/>
        </w:rPr>
        <w:t>对</w:t>
      </w:r>
      <w:r>
        <w:rPr>
          <w:rFonts w:hint="eastAsia" w:ascii="仿宋" w:hAnsi="仿宋" w:eastAsia="仿宋" w:cs="仿宋"/>
          <w:kern w:val="0"/>
          <w:sz w:val="32"/>
          <w:szCs w:val="32"/>
          <w:lang w:bidi="ar"/>
        </w:rPr>
        <w:t>放射所开展巡察的决定及巡察组名单。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仿宋"/>
          <w:kern w:val="0"/>
          <w:sz w:val="32"/>
          <w:szCs w:val="32"/>
          <w:lang w:bidi="ar"/>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仿宋"/>
          <w:kern w:val="0"/>
          <w:sz w:val="32"/>
          <w:szCs w:val="32"/>
          <w:highlight w:val="yellow"/>
          <w:lang w:bidi="ar"/>
        </w:rPr>
      </w:pPr>
      <w:r>
        <w:rPr>
          <w:rFonts w:hint="eastAsia" w:ascii="黑体" w:hAnsi="黑体" w:eastAsia="黑体" w:cs="仿宋"/>
          <w:kern w:val="0"/>
          <w:sz w:val="32"/>
          <w:szCs w:val="32"/>
          <w:lang w:bidi="ar"/>
        </w:rPr>
        <w:t>扎实培训保落实</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lang w:bidi="ar"/>
        </w:rPr>
      </w:pPr>
      <w:r>
        <w:rPr>
          <w:rFonts w:hint="eastAsia" w:ascii="仿宋" w:hAnsi="仿宋" w:eastAsia="仿宋" w:cs="仿宋"/>
          <w:kern w:val="0"/>
          <w:sz w:val="32"/>
          <w:szCs w:val="32"/>
          <w:lang w:bidi="ar"/>
        </w:rPr>
        <w:t>为确保本轮巡察高质量开展，切实提升巡察干部履职能力，在委党组巡视巡察上下联动贯通协同机制下，巡察组成员于10月22日至24日</w:t>
      </w:r>
      <w:bookmarkStart w:id="1" w:name="_GoBack"/>
      <w:bookmarkEnd w:id="1"/>
      <w:r>
        <w:rPr>
          <w:rFonts w:hint="eastAsia" w:ascii="仿宋" w:hAnsi="仿宋" w:eastAsia="仿宋" w:cs="仿宋"/>
          <w:kern w:val="0"/>
          <w:sz w:val="32"/>
          <w:szCs w:val="32"/>
          <w:lang w:bidi="ar"/>
        </w:rPr>
        <w:t>参加委党组第二轮巡视专题培训。10月30日，院校党委组织第二轮巡察培训。院校党委巡察工作领导小组组长、院校党委书记邓海华出席会议并作巡察工作指示，院校党委巡察工作领导小组常务副组长、院校纪委书记王峥主持会议。</w:t>
      </w:r>
    </w:p>
    <w:p>
      <w:pPr>
        <w:keepNext w:val="0"/>
        <w:keepLines w:val="0"/>
        <w:pageBreakBefore w:val="0"/>
        <w:kinsoku/>
        <w:wordWrap/>
        <w:overflowPunct/>
        <w:topLinePunct w:val="0"/>
        <w:autoSpaceDE/>
        <w:autoSpaceDN/>
        <w:bidi w:val="0"/>
        <w:adjustRightInd/>
        <w:snapToGrid/>
        <w:spacing w:line="600" w:lineRule="exact"/>
        <w:textAlignment w:val="auto"/>
        <w:rPr>
          <w:rFonts w:ascii="仿宋_GB2312" w:eastAsia="仿宋_GB2312" w:cs="黑体"/>
          <w:sz w:val="32"/>
          <w:szCs w:val="32"/>
        </w:rPr>
      </w:pPr>
      <w:r>
        <w:drawing>
          <wp:anchor distT="0" distB="0" distL="0" distR="0" simplePos="0" relativeHeight="251660288" behindDoc="1" locked="0" layoutInCell="1" allowOverlap="1">
            <wp:simplePos x="0" y="0"/>
            <wp:positionH relativeFrom="column">
              <wp:posOffset>152400</wp:posOffset>
            </wp:positionH>
            <wp:positionV relativeFrom="paragraph">
              <wp:posOffset>287655</wp:posOffset>
            </wp:positionV>
            <wp:extent cx="5274310" cy="3517900"/>
            <wp:effectExtent l="0" t="0" r="2540" b="6350"/>
            <wp:wrapNone/>
            <wp:docPr id="3" name="图片 3" descr="F:\2024年10月轮转工作\巡察培训会\2024.10.30院校党委二十大后第二轮巡察培训会\127A56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2024年10月轮转工作\巡察培训会\2024.10.30院校党委二十大后第二轮巡察培训会\127A568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274310" cy="3517900"/>
                    </a:xfrm>
                    <a:prstGeom prst="rect">
                      <a:avLst/>
                    </a:prstGeom>
                    <a:noFill/>
                    <a:ln>
                      <a:noFill/>
                    </a:ln>
                  </pic:spPr>
                </pic:pic>
              </a:graphicData>
            </a:graphic>
          </wp:anchor>
        </w:drawing>
      </w:r>
    </w:p>
    <w:p>
      <w:pPr>
        <w:keepNext w:val="0"/>
        <w:keepLines w:val="0"/>
        <w:pageBreakBefore w:val="0"/>
        <w:kinsoku/>
        <w:wordWrap/>
        <w:overflowPunct/>
        <w:topLinePunct w:val="0"/>
        <w:autoSpaceDE/>
        <w:autoSpaceDN/>
        <w:bidi w:val="0"/>
        <w:adjustRightInd/>
        <w:snapToGrid/>
        <w:spacing w:line="600" w:lineRule="exact"/>
        <w:ind w:firstLine="2240" w:firstLineChars="800"/>
        <w:jc w:val="both"/>
        <w:textAlignment w:val="auto"/>
        <w:rPr>
          <w:rFonts w:hint="eastAsia" w:ascii="楷体" w:hAnsi="楷体" w:eastAsia="楷体" w:cs="楷体"/>
          <w:sz w:val="28"/>
          <w:szCs w:val="28"/>
          <w:lang w:eastAsia="zh-CN"/>
        </w:rPr>
      </w:pPr>
    </w:p>
    <w:p>
      <w:pPr>
        <w:keepNext w:val="0"/>
        <w:keepLines w:val="0"/>
        <w:pageBreakBefore w:val="0"/>
        <w:kinsoku/>
        <w:wordWrap/>
        <w:overflowPunct/>
        <w:topLinePunct w:val="0"/>
        <w:autoSpaceDE/>
        <w:autoSpaceDN/>
        <w:bidi w:val="0"/>
        <w:adjustRightInd/>
        <w:snapToGrid/>
        <w:spacing w:line="600" w:lineRule="exact"/>
        <w:ind w:firstLine="2240" w:firstLineChars="800"/>
        <w:jc w:val="both"/>
        <w:textAlignment w:val="auto"/>
        <w:rPr>
          <w:rFonts w:hint="eastAsia" w:ascii="楷体" w:hAnsi="楷体" w:eastAsia="楷体" w:cs="楷体"/>
          <w:sz w:val="28"/>
          <w:szCs w:val="28"/>
          <w:lang w:eastAsia="zh-CN"/>
        </w:rPr>
      </w:pPr>
    </w:p>
    <w:p>
      <w:pPr>
        <w:keepNext w:val="0"/>
        <w:keepLines w:val="0"/>
        <w:pageBreakBefore w:val="0"/>
        <w:kinsoku/>
        <w:wordWrap/>
        <w:overflowPunct/>
        <w:topLinePunct w:val="0"/>
        <w:autoSpaceDE/>
        <w:autoSpaceDN/>
        <w:bidi w:val="0"/>
        <w:adjustRightInd/>
        <w:snapToGrid/>
        <w:spacing w:line="600" w:lineRule="exact"/>
        <w:ind w:firstLine="2240" w:firstLineChars="800"/>
        <w:jc w:val="both"/>
        <w:textAlignment w:val="auto"/>
        <w:rPr>
          <w:rFonts w:hint="eastAsia" w:ascii="楷体" w:hAnsi="楷体" w:eastAsia="楷体" w:cs="楷体"/>
          <w:sz w:val="28"/>
          <w:szCs w:val="28"/>
          <w:lang w:eastAsia="zh-CN"/>
        </w:rPr>
      </w:pPr>
    </w:p>
    <w:p>
      <w:pPr>
        <w:keepNext w:val="0"/>
        <w:keepLines w:val="0"/>
        <w:pageBreakBefore w:val="0"/>
        <w:kinsoku/>
        <w:wordWrap/>
        <w:overflowPunct/>
        <w:topLinePunct w:val="0"/>
        <w:autoSpaceDE/>
        <w:autoSpaceDN/>
        <w:bidi w:val="0"/>
        <w:adjustRightInd/>
        <w:snapToGrid/>
        <w:spacing w:line="600" w:lineRule="exact"/>
        <w:ind w:firstLine="2240" w:firstLineChars="800"/>
        <w:jc w:val="both"/>
        <w:textAlignment w:val="auto"/>
        <w:rPr>
          <w:rFonts w:hint="eastAsia" w:ascii="楷体" w:hAnsi="楷体" w:eastAsia="楷体" w:cs="楷体"/>
          <w:sz w:val="28"/>
          <w:szCs w:val="28"/>
          <w:lang w:eastAsia="zh-CN"/>
        </w:rPr>
      </w:pPr>
    </w:p>
    <w:p>
      <w:pPr>
        <w:keepNext w:val="0"/>
        <w:keepLines w:val="0"/>
        <w:pageBreakBefore w:val="0"/>
        <w:kinsoku/>
        <w:wordWrap/>
        <w:overflowPunct/>
        <w:topLinePunct w:val="0"/>
        <w:autoSpaceDE/>
        <w:autoSpaceDN/>
        <w:bidi w:val="0"/>
        <w:adjustRightInd/>
        <w:snapToGrid/>
        <w:spacing w:line="600" w:lineRule="exact"/>
        <w:ind w:firstLine="2240" w:firstLineChars="800"/>
        <w:jc w:val="both"/>
        <w:textAlignment w:val="auto"/>
        <w:rPr>
          <w:rFonts w:hint="eastAsia" w:ascii="楷体" w:hAnsi="楷体" w:eastAsia="楷体" w:cs="楷体"/>
          <w:sz w:val="28"/>
          <w:szCs w:val="28"/>
          <w:lang w:eastAsia="zh-CN"/>
        </w:rPr>
      </w:pPr>
    </w:p>
    <w:p>
      <w:pPr>
        <w:keepNext w:val="0"/>
        <w:keepLines w:val="0"/>
        <w:pageBreakBefore w:val="0"/>
        <w:kinsoku/>
        <w:wordWrap/>
        <w:overflowPunct/>
        <w:topLinePunct w:val="0"/>
        <w:autoSpaceDE/>
        <w:autoSpaceDN/>
        <w:bidi w:val="0"/>
        <w:adjustRightInd/>
        <w:snapToGrid/>
        <w:spacing w:line="600" w:lineRule="exact"/>
        <w:ind w:firstLine="2240" w:firstLineChars="800"/>
        <w:jc w:val="both"/>
        <w:textAlignment w:val="auto"/>
        <w:rPr>
          <w:rFonts w:hint="eastAsia" w:ascii="楷体" w:hAnsi="楷体" w:eastAsia="楷体" w:cs="楷体"/>
          <w:sz w:val="28"/>
          <w:szCs w:val="28"/>
          <w:lang w:eastAsia="zh-CN"/>
        </w:rPr>
      </w:pPr>
    </w:p>
    <w:p>
      <w:pPr>
        <w:keepNext w:val="0"/>
        <w:keepLines w:val="0"/>
        <w:pageBreakBefore w:val="0"/>
        <w:kinsoku/>
        <w:wordWrap/>
        <w:overflowPunct/>
        <w:topLinePunct w:val="0"/>
        <w:autoSpaceDE/>
        <w:autoSpaceDN/>
        <w:bidi w:val="0"/>
        <w:adjustRightInd/>
        <w:snapToGrid/>
        <w:spacing w:line="600" w:lineRule="exact"/>
        <w:ind w:firstLine="2240" w:firstLineChars="800"/>
        <w:jc w:val="both"/>
        <w:textAlignment w:val="auto"/>
        <w:rPr>
          <w:rFonts w:hint="eastAsia" w:ascii="楷体" w:hAnsi="楷体" w:eastAsia="楷体" w:cs="楷体"/>
          <w:sz w:val="28"/>
          <w:szCs w:val="28"/>
          <w:lang w:eastAsia="zh-CN"/>
        </w:rPr>
      </w:pPr>
    </w:p>
    <w:p>
      <w:pPr>
        <w:keepNext w:val="0"/>
        <w:keepLines w:val="0"/>
        <w:pageBreakBefore w:val="0"/>
        <w:kinsoku/>
        <w:wordWrap/>
        <w:overflowPunct/>
        <w:topLinePunct w:val="0"/>
        <w:autoSpaceDE/>
        <w:autoSpaceDN/>
        <w:bidi w:val="0"/>
        <w:adjustRightInd/>
        <w:snapToGrid/>
        <w:spacing w:line="600" w:lineRule="exact"/>
        <w:ind w:firstLine="2240" w:firstLineChars="800"/>
        <w:jc w:val="both"/>
        <w:textAlignment w:val="auto"/>
        <w:rPr>
          <w:rFonts w:hint="eastAsia" w:ascii="楷体" w:hAnsi="楷体" w:eastAsia="楷体" w:cs="楷体"/>
          <w:sz w:val="28"/>
          <w:szCs w:val="28"/>
          <w:lang w:eastAsia="zh-CN"/>
        </w:rPr>
      </w:pPr>
    </w:p>
    <w:p>
      <w:pPr>
        <w:keepNext w:val="0"/>
        <w:keepLines w:val="0"/>
        <w:pageBreakBefore w:val="0"/>
        <w:kinsoku/>
        <w:wordWrap/>
        <w:overflowPunct/>
        <w:topLinePunct w:val="0"/>
        <w:autoSpaceDE/>
        <w:autoSpaceDN/>
        <w:bidi w:val="0"/>
        <w:adjustRightInd/>
        <w:snapToGrid/>
        <w:spacing w:line="600" w:lineRule="exact"/>
        <w:ind w:firstLine="2520" w:firstLineChars="900"/>
        <w:jc w:val="both"/>
        <w:textAlignment w:val="auto"/>
        <w:rPr>
          <w:rFonts w:hint="eastAsia" w:ascii="楷体" w:hAnsi="楷体" w:eastAsia="楷体" w:cs="楷体"/>
          <w:sz w:val="28"/>
          <w:szCs w:val="28"/>
          <w:lang w:eastAsia="zh-CN"/>
        </w:rPr>
      </w:pPr>
    </w:p>
    <w:p>
      <w:pPr>
        <w:keepNext w:val="0"/>
        <w:keepLines w:val="0"/>
        <w:pageBreakBefore w:val="0"/>
        <w:kinsoku/>
        <w:wordWrap/>
        <w:overflowPunct/>
        <w:topLinePunct w:val="0"/>
        <w:autoSpaceDE/>
        <w:autoSpaceDN/>
        <w:bidi w:val="0"/>
        <w:adjustRightInd/>
        <w:snapToGrid/>
        <w:spacing w:line="600" w:lineRule="exact"/>
        <w:ind w:firstLine="2520" w:firstLineChars="900"/>
        <w:jc w:val="both"/>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院校党委第二轮巡察培训会</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lang w:bidi="ar"/>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s="黑体"/>
          <w:sz w:val="32"/>
          <w:szCs w:val="32"/>
        </w:rPr>
      </w:pPr>
      <w:r>
        <w:rPr>
          <w:rFonts w:hint="eastAsia" w:ascii="仿宋" w:hAnsi="仿宋" w:eastAsia="仿宋" w:cs="仿宋"/>
          <w:kern w:val="0"/>
          <w:sz w:val="32"/>
          <w:szCs w:val="32"/>
          <w:lang w:bidi="ar"/>
        </w:rPr>
        <w:t>邓海华书记指出，院校党委巡察是一项严肃的政治任务，对巡察工作提出三点要求：一是提高政治站位，深刻认识巡察工作在落实全面从严治党中的重要作用，切实把思想和行动统一到党中央的决策部署上来；二是客观公正、严肃认真做好各项巡察工作，切实推动院校巡察工作高质量发展；三是加强组内纪律建设，以身作则，充分发扬党的光荣传统和优良作风。邓海华书记对巡察干部提出两点要求：一要强化思想认识，扛牢压实责任，认真履职尽责，积极担当作为，全力以赴完成好巡察任务；二要珍惜巡察这次难能可贵的锻炼机会，提升履职本领，锤炼政治品格，涵养过硬作风，及时总结运用好巡察经验做法，为院校核心基地</w:t>
      </w:r>
      <w:bookmarkStart w:id="0" w:name="_Hlk181557869"/>
      <w:r>
        <w:rPr>
          <w:rFonts w:hint="eastAsia" w:ascii="仿宋" w:hAnsi="仿宋" w:eastAsia="仿宋" w:cs="仿宋"/>
          <w:kern w:val="0"/>
          <w:sz w:val="32"/>
          <w:szCs w:val="32"/>
          <w:lang w:bidi="ar"/>
        </w:rPr>
        <w:t>和“双一流”建设</w:t>
      </w:r>
      <w:bookmarkEnd w:id="0"/>
      <w:r>
        <w:rPr>
          <w:rFonts w:hint="eastAsia" w:ascii="仿宋" w:hAnsi="仿宋" w:eastAsia="仿宋" w:cs="仿宋"/>
          <w:kern w:val="0"/>
          <w:sz w:val="32"/>
          <w:szCs w:val="32"/>
          <w:lang w:bidi="ar"/>
        </w:rPr>
        <w:t>提供坚强保障。</w:t>
      </w:r>
    </w:p>
    <w:p>
      <w:pPr>
        <w:keepNext w:val="0"/>
        <w:keepLines w:val="0"/>
        <w:pageBreakBefore w:val="0"/>
        <w:kinsoku/>
        <w:wordWrap/>
        <w:overflowPunct/>
        <w:topLinePunct w:val="0"/>
        <w:autoSpaceDE/>
        <w:autoSpaceDN/>
        <w:bidi w:val="0"/>
        <w:adjustRightInd/>
        <w:snapToGrid/>
        <w:spacing w:line="600" w:lineRule="exact"/>
        <w:ind w:firstLine="1680" w:firstLineChars="600"/>
        <w:jc w:val="both"/>
        <w:textAlignment w:val="auto"/>
        <w:rPr>
          <w:rFonts w:hint="eastAsia" w:ascii="楷体" w:hAnsi="楷体" w:eastAsia="楷体" w:cs="楷体"/>
          <w:sz w:val="28"/>
          <w:szCs w:val="28"/>
        </w:rPr>
      </w:pPr>
      <w:r>
        <w:rPr>
          <w:rFonts w:hint="eastAsia" w:ascii="楷体" w:hAnsi="楷体" w:eastAsia="楷体" w:cs="楷体"/>
          <w:sz w:val="28"/>
          <w:szCs w:val="28"/>
        </w:rPr>
        <w:drawing>
          <wp:anchor distT="0" distB="0" distL="114300" distR="114300" simplePos="0" relativeHeight="251659264" behindDoc="1" locked="0" layoutInCell="1" allowOverlap="1">
            <wp:simplePos x="0" y="0"/>
            <wp:positionH relativeFrom="column">
              <wp:posOffset>299085</wp:posOffset>
            </wp:positionH>
            <wp:positionV relativeFrom="paragraph">
              <wp:posOffset>232410</wp:posOffset>
            </wp:positionV>
            <wp:extent cx="4866005" cy="3242945"/>
            <wp:effectExtent l="0" t="0" r="10795" b="8255"/>
            <wp:wrapNone/>
            <wp:docPr id="5" name="图片 5" descr="3071730525086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071730525086_.pic"/>
                    <pic:cNvPicPr>
                      <a:picLocks noChangeAspect="1"/>
                    </pic:cNvPicPr>
                  </pic:nvPicPr>
                  <pic:blipFill>
                    <a:blip r:embed="rId8"/>
                    <a:stretch>
                      <a:fillRect/>
                    </a:stretch>
                  </pic:blipFill>
                  <pic:spPr>
                    <a:xfrm>
                      <a:off x="0" y="0"/>
                      <a:ext cx="4866005" cy="3242945"/>
                    </a:xfrm>
                    <a:prstGeom prst="rect">
                      <a:avLst/>
                    </a:prstGeom>
                  </pic:spPr>
                </pic:pic>
              </a:graphicData>
            </a:graphic>
          </wp:anchor>
        </w:drawing>
      </w:r>
    </w:p>
    <w:p>
      <w:pPr>
        <w:keepNext w:val="0"/>
        <w:keepLines w:val="0"/>
        <w:pageBreakBefore w:val="0"/>
        <w:kinsoku/>
        <w:wordWrap/>
        <w:overflowPunct/>
        <w:topLinePunct w:val="0"/>
        <w:autoSpaceDE/>
        <w:autoSpaceDN/>
        <w:bidi w:val="0"/>
        <w:adjustRightInd/>
        <w:snapToGrid/>
        <w:spacing w:line="600" w:lineRule="exact"/>
        <w:ind w:firstLine="1680" w:firstLineChars="600"/>
        <w:jc w:val="both"/>
        <w:textAlignment w:val="auto"/>
        <w:rPr>
          <w:rFonts w:hint="eastAsia" w:ascii="楷体" w:hAnsi="楷体" w:eastAsia="楷体" w:cs="楷体"/>
          <w:sz w:val="28"/>
          <w:szCs w:val="28"/>
        </w:rPr>
      </w:pPr>
    </w:p>
    <w:p>
      <w:pPr>
        <w:keepNext w:val="0"/>
        <w:keepLines w:val="0"/>
        <w:pageBreakBefore w:val="0"/>
        <w:kinsoku/>
        <w:wordWrap/>
        <w:overflowPunct/>
        <w:topLinePunct w:val="0"/>
        <w:autoSpaceDE/>
        <w:autoSpaceDN/>
        <w:bidi w:val="0"/>
        <w:adjustRightInd/>
        <w:snapToGrid/>
        <w:spacing w:line="600" w:lineRule="exact"/>
        <w:ind w:firstLine="1680" w:firstLineChars="600"/>
        <w:jc w:val="both"/>
        <w:textAlignment w:val="auto"/>
        <w:rPr>
          <w:rFonts w:hint="eastAsia" w:ascii="楷体" w:hAnsi="楷体" w:eastAsia="楷体" w:cs="楷体"/>
          <w:sz w:val="28"/>
          <w:szCs w:val="28"/>
        </w:rPr>
      </w:pPr>
    </w:p>
    <w:p>
      <w:pPr>
        <w:keepNext w:val="0"/>
        <w:keepLines w:val="0"/>
        <w:pageBreakBefore w:val="0"/>
        <w:kinsoku/>
        <w:wordWrap/>
        <w:overflowPunct/>
        <w:topLinePunct w:val="0"/>
        <w:autoSpaceDE/>
        <w:autoSpaceDN/>
        <w:bidi w:val="0"/>
        <w:adjustRightInd/>
        <w:snapToGrid/>
        <w:spacing w:line="600" w:lineRule="exact"/>
        <w:ind w:firstLine="1680" w:firstLineChars="600"/>
        <w:jc w:val="both"/>
        <w:textAlignment w:val="auto"/>
        <w:rPr>
          <w:rFonts w:hint="eastAsia" w:ascii="楷体" w:hAnsi="楷体" w:eastAsia="楷体" w:cs="楷体"/>
          <w:sz w:val="28"/>
          <w:szCs w:val="28"/>
        </w:rPr>
      </w:pPr>
    </w:p>
    <w:p>
      <w:pPr>
        <w:keepNext w:val="0"/>
        <w:keepLines w:val="0"/>
        <w:pageBreakBefore w:val="0"/>
        <w:kinsoku/>
        <w:wordWrap/>
        <w:overflowPunct/>
        <w:topLinePunct w:val="0"/>
        <w:autoSpaceDE/>
        <w:autoSpaceDN/>
        <w:bidi w:val="0"/>
        <w:adjustRightInd/>
        <w:snapToGrid/>
        <w:spacing w:line="600" w:lineRule="exact"/>
        <w:ind w:firstLine="1680" w:firstLineChars="600"/>
        <w:jc w:val="both"/>
        <w:textAlignment w:val="auto"/>
        <w:rPr>
          <w:rFonts w:hint="eastAsia" w:ascii="楷体" w:hAnsi="楷体" w:eastAsia="楷体" w:cs="楷体"/>
          <w:sz w:val="28"/>
          <w:szCs w:val="28"/>
        </w:rPr>
      </w:pPr>
    </w:p>
    <w:p>
      <w:pPr>
        <w:keepNext w:val="0"/>
        <w:keepLines w:val="0"/>
        <w:pageBreakBefore w:val="0"/>
        <w:kinsoku/>
        <w:wordWrap/>
        <w:overflowPunct/>
        <w:topLinePunct w:val="0"/>
        <w:autoSpaceDE/>
        <w:autoSpaceDN/>
        <w:bidi w:val="0"/>
        <w:adjustRightInd/>
        <w:snapToGrid/>
        <w:spacing w:line="600" w:lineRule="exact"/>
        <w:ind w:firstLine="1680" w:firstLineChars="600"/>
        <w:jc w:val="both"/>
        <w:textAlignment w:val="auto"/>
        <w:rPr>
          <w:rFonts w:hint="eastAsia" w:ascii="楷体" w:hAnsi="楷体" w:eastAsia="楷体" w:cs="楷体"/>
          <w:sz w:val="28"/>
          <w:szCs w:val="28"/>
        </w:rPr>
      </w:pPr>
    </w:p>
    <w:p>
      <w:pPr>
        <w:keepNext w:val="0"/>
        <w:keepLines w:val="0"/>
        <w:pageBreakBefore w:val="0"/>
        <w:kinsoku/>
        <w:wordWrap/>
        <w:overflowPunct/>
        <w:topLinePunct w:val="0"/>
        <w:autoSpaceDE/>
        <w:autoSpaceDN/>
        <w:bidi w:val="0"/>
        <w:adjustRightInd/>
        <w:snapToGrid/>
        <w:spacing w:line="600" w:lineRule="exact"/>
        <w:ind w:firstLine="1680" w:firstLineChars="600"/>
        <w:jc w:val="both"/>
        <w:textAlignment w:val="auto"/>
        <w:rPr>
          <w:rFonts w:hint="eastAsia" w:ascii="楷体" w:hAnsi="楷体" w:eastAsia="楷体" w:cs="楷体"/>
          <w:sz w:val="28"/>
          <w:szCs w:val="28"/>
        </w:rPr>
      </w:pPr>
    </w:p>
    <w:p>
      <w:pPr>
        <w:keepNext w:val="0"/>
        <w:keepLines w:val="0"/>
        <w:pageBreakBefore w:val="0"/>
        <w:kinsoku/>
        <w:wordWrap/>
        <w:overflowPunct/>
        <w:topLinePunct w:val="0"/>
        <w:autoSpaceDE/>
        <w:autoSpaceDN/>
        <w:bidi w:val="0"/>
        <w:adjustRightInd/>
        <w:snapToGrid/>
        <w:spacing w:line="600" w:lineRule="exact"/>
        <w:ind w:firstLine="1680" w:firstLineChars="600"/>
        <w:jc w:val="both"/>
        <w:textAlignment w:val="auto"/>
        <w:rPr>
          <w:rFonts w:hint="eastAsia" w:ascii="楷体" w:hAnsi="楷体" w:eastAsia="楷体" w:cs="楷体"/>
          <w:sz w:val="28"/>
          <w:szCs w:val="28"/>
        </w:rPr>
      </w:pPr>
    </w:p>
    <w:p>
      <w:pPr>
        <w:keepNext w:val="0"/>
        <w:keepLines w:val="0"/>
        <w:pageBreakBefore w:val="0"/>
        <w:kinsoku/>
        <w:wordWrap/>
        <w:overflowPunct/>
        <w:topLinePunct w:val="0"/>
        <w:autoSpaceDE/>
        <w:autoSpaceDN/>
        <w:bidi w:val="0"/>
        <w:adjustRightInd/>
        <w:snapToGrid/>
        <w:spacing w:line="600" w:lineRule="exact"/>
        <w:ind w:firstLine="1680" w:firstLineChars="600"/>
        <w:jc w:val="both"/>
        <w:textAlignment w:val="auto"/>
        <w:rPr>
          <w:rFonts w:hint="eastAsia" w:ascii="楷体" w:hAnsi="楷体" w:eastAsia="楷体" w:cs="楷体"/>
          <w:sz w:val="28"/>
          <w:szCs w:val="28"/>
        </w:rPr>
      </w:pPr>
    </w:p>
    <w:p>
      <w:pPr>
        <w:keepNext w:val="0"/>
        <w:keepLines w:val="0"/>
        <w:pageBreakBefore w:val="0"/>
        <w:kinsoku/>
        <w:wordWrap/>
        <w:overflowPunct/>
        <w:topLinePunct w:val="0"/>
        <w:autoSpaceDE/>
        <w:autoSpaceDN/>
        <w:bidi w:val="0"/>
        <w:adjustRightInd/>
        <w:snapToGrid/>
        <w:spacing w:line="600" w:lineRule="exact"/>
        <w:ind w:firstLine="1680" w:firstLineChars="600"/>
        <w:jc w:val="both"/>
        <w:textAlignment w:val="auto"/>
        <w:rPr>
          <w:rFonts w:hint="eastAsia" w:ascii="楷体" w:hAnsi="楷体" w:eastAsia="楷体" w:cs="楷体"/>
          <w:sz w:val="28"/>
          <w:szCs w:val="28"/>
        </w:rPr>
      </w:pPr>
      <w:r>
        <w:rPr>
          <w:rFonts w:hint="eastAsia" w:ascii="楷体" w:hAnsi="楷体" w:eastAsia="楷体" w:cs="楷体"/>
          <w:sz w:val="28"/>
          <w:szCs w:val="28"/>
          <w:lang w:eastAsia="zh-CN"/>
        </w:rPr>
        <w:t>邓</w:t>
      </w:r>
      <w:r>
        <w:rPr>
          <w:rFonts w:hint="eastAsia" w:ascii="楷体" w:hAnsi="楷体" w:eastAsia="楷体" w:cs="楷体"/>
          <w:sz w:val="28"/>
          <w:szCs w:val="28"/>
        </w:rPr>
        <w:t>海华书记慰问巡察组干部并合影留念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lang w:bidi="ar"/>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lang w:bidi="ar"/>
        </w:rPr>
      </w:pPr>
      <w:r>
        <w:rPr>
          <w:rFonts w:hint="eastAsia" w:ascii="仿宋" w:hAnsi="仿宋" w:eastAsia="仿宋" w:cs="仿宋"/>
          <w:kern w:val="0"/>
          <w:sz w:val="32"/>
          <w:szCs w:val="32"/>
          <w:lang w:bidi="ar"/>
        </w:rPr>
        <w:t>培训中，院校党委二十大后首轮巡察第一巡察组组长、药植所党委书记何仲分享了巡察重点内容，院校党委宣传部部长杨俊涛、院校党委统战部部长徐秀珍、院校学生处处长崔庚申和院校纪检监察室丁莹分别讲授巡察中有关宣传、统战、学生和招投标等方面的巡察重点内容及注意事项。培训结束后，巡察办向巡察组每位成员发放包含新修订的经院校党委巡察工作领导小组会议审议通过的13项新制度在内的《院校党委巡察工作主要制度汇编》等4本学习工作手册。</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lang w:bidi="ar"/>
        </w:rPr>
      </w:pPr>
      <w:r>
        <w:rPr>
          <w:rFonts w:hint="eastAsia" w:ascii="仿宋" w:hAnsi="仿宋" w:eastAsia="仿宋" w:cs="仿宋"/>
          <w:kern w:val="0"/>
          <w:sz w:val="32"/>
          <w:szCs w:val="32"/>
          <w:lang w:bidi="ar"/>
        </w:rPr>
        <w:t>巡察组成员纷纷表示，通过系列培训，对巡察的主要任务、监督方向、监督重点有了更深刻的理解，对巡察的工作流程、方式方法和实践路径有了更清晰的认识，对做好本轮巡察工作有了更足的信心和底气。将在今后的巡察工作中，持续加强理论和业务学习，提高政治站位，牢牢把握政治巡察的职责定位，巩固学习成果，坚持问题导向，创新方式方法，以扎实的工作作风做好巡察各项工作，完成好院校党委交办的政治任务。</w:t>
      </w:r>
    </w:p>
    <w:sectPr>
      <w:footerReference r:id="rId3" w:type="default"/>
      <w:pgSz w:w="11906" w:h="16838"/>
      <w:pgMar w:top="1440" w:right="1519" w:bottom="1440"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5AF34E-036C-48BB-95B5-17295E228E9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C5DFB59-879A-4D45-B9AC-75BCD901243A}"/>
  </w:font>
  <w:font w:name="仿宋_GB2312">
    <w:altName w:val="仿宋"/>
    <w:panose1 w:val="00000000000000000000"/>
    <w:charset w:val="00"/>
    <w:family w:val="auto"/>
    <w:pitch w:val="default"/>
    <w:sig w:usb0="00000000" w:usb1="00000000" w:usb2="00000000" w:usb3="00000000" w:csb0="00000000" w:csb1="00000000"/>
    <w:embedRegular r:id="rId3" w:fontKey="{BB280AFA-D679-4935-992D-0CC787C8AD93}"/>
  </w:font>
  <w:font w:name="方正小标宋简体">
    <w:panose1 w:val="02000000000000000000"/>
    <w:charset w:val="86"/>
    <w:family w:val="auto"/>
    <w:pitch w:val="default"/>
    <w:sig w:usb0="00000001" w:usb1="08000000" w:usb2="00000000" w:usb3="00000000" w:csb0="00040000" w:csb1="00000000"/>
    <w:embedRegular r:id="rId4" w:fontKey="{8F1A4CA5-8D6B-424D-8443-0623433A467C}"/>
  </w:font>
  <w:font w:name="华文中宋">
    <w:panose1 w:val="02010600040101010101"/>
    <w:charset w:val="86"/>
    <w:family w:val="auto"/>
    <w:pitch w:val="default"/>
    <w:sig w:usb0="00000287" w:usb1="080F0000" w:usb2="00000000" w:usb3="00000000" w:csb0="0004009F" w:csb1="DFD70000"/>
    <w:embedRegular r:id="rId5" w:fontKey="{902B3E82-9C80-416C-934E-DA504AE7DED9}"/>
  </w:font>
  <w:font w:name="仿宋">
    <w:panose1 w:val="02010609060101010101"/>
    <w:charset w:val="86"/>
    <w:family w:val="modern"/>
    <w:pitch w:val="default"/>
    <w:sig w:usb0="800002BF" w:usb1="38CF7CFA" w:usb2="00000016" w:usb3="00000000" w:csb0="00040001" w:csb1="00000000"/>
    <w:embedRegular r:id="rId6" w:fontKey="{F10AE7B2-1E5D-4D85-AEBD-4188D64E2DE9}"/>
  </w:font>
  <w:font w:name="楷体">
    <w:panose1 w:val="02010609060101010101"/>
    <w:charset w:val="86"/>
    <w:family w:val="modern"/>
    <w:pitch w:val="default"/>
    <w:sig w:usb0="800002BF" w:usb1="38CF7CFA" w:usb2="00000016" w:usb3="00000000" w:csb0="00040001" w:csb1="00000000"/>
    <w:embedRegular r:id="rId7" w:fontKey="{0E0CA71B-9B2F-43C7-96A8-EBC5EBB5BF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wNTJhNTUwM2JhZDQwNTQzZWM0MWRlMTJkYmMyMjEifQ=="/>
  </w:docVars>
  <w:rsids>
    <w:rsidRoot w:val="79FFEC8C"/>
    <w:rsid w:val="00012D4E"/>
    <w:rsid w:val="00040CC6"/>
    <w:rsid w:val="00041A5E"/>
    <w:rsid w:val="00041E97"/>
    <w:rsid w:val="000736A1"/>
    <w:rsid w:val="00081A53"/>
    <w:rsid w:val="00094F9D"/>
    <w:rsid w:val="000B01C8"/>
    <w:rsid w:val="00106723"/>
    <w:rsid w:val="001107B7"/>
    <w:rsid w:val="00114484"/>
    <w:rsid w:val="00162504"/>
    <w:rsid w:val="00172B68"/>
    <w:rsid w:val="00180926"/>
    <w:rsid w:val="001B6E7E"/>
    <w:rsid w:val="001C0F3C"/>
    <w:rsid w:val="001C3472"/>
    <w:rsid w:val="001D2841"/>
    <w:rsid w:val="002238C1"/>
    <w:rsid w:val="002925D4"/>
    <w:rsid w:val="002B4CBA"/>
    <w:rsid w:val="002D709D"/>
    <w:rsid w:val="002F437F"/>
    <w:rsid w:val="003313AB"/>
    <w:rsid w:val="00344A12"/>
    <w:rsid w:val="003948E2"/>
    <w:rsid w:val="003E2EC1"/>
    <w:rsid w:val="003F7502"/>
    <w:rsid w:val="004007EA"/>
    <w:rsid w:val="00475B0A"/>
    <w:rsid w:val="00491216"/>
    <w:rsid w:val="004A03E3"/>
    <w:rsid w:val="004E43E0"/>
    <w:rsid w:val="00502A36"/>
    <w:rsid w:val="005648C3"/>
    <w:rsid w:val="00593733"/>
    <w:rsid w:val="005A264E"/>
    <w:rsid w:val="005A29FB"/>
    <w:rsid w:val="005B150D"/>
    <w:rsid w:val="005B1549"/>
    <w:rsid w:val="005B63CA"/>
    <w:rsid w:val="005D7523"/>
    <w:rsid w:val="00613C34"/>
    <w:rsid w:val="00631A1A"/>
    <w:rsid w:val="006467B3"/>
    <w:rsid w:val="00646B95"/>
    <w:rsid w:val="006514CD"/>
    <w:rsid w:val="0067097D"/>
    <w:rsid w:val="006A0414"/>
    <w:rsid w:val="006A2744"/>
    <w:rsid w:val="006C2D18"/>
    <w:rsid w:val="00721BAF"/>
    <w:rsid w:val="00775B52"/>
    <w:rsid w:val="0078000A"/>
    <w:rsid w:val="00785D3A"/>
    <w:rsid w:val="007A33E6"/>
    <w:rsid w:val="007A6F73"/>
    <w:rsid w:val="007B55D7"/>
    <w:rsid w:val="007D44CC"/>
    <w:rsid w:val="00805097"/>
    <w:rsid w:val="0084204C"/>
    <w:rsid w:val="00846DD9"/>
    <w:rsid w:val="00851978"/>
    <w:rsid w:val="00866470"/>
    <w:rsid w:val="008706AC"/>
    <w:rsid w:val="008863FF"/>
    <w:rsid w:val="00896B0F"/>
    <w:rsid w:val="0091237F"/>
    <w:rsid w:val="009250DE"/>
    <w:rsid w:val="00952CC8"/>
    <w:rsid w:val="00953EE7"/>
    <w:rsid w:val="0096526B"/>
    <w:rsid w:val="00967FC2"/>
    <w:rsid w:val="00976B88"/>
    <w:rsid w:val="00981A93"/>
    <w:rsid w:val="009C5F0C"/>
    <w:rsid w:val="009D167B"/>
    <w:rsid w:val="00A00A33"/>
    <w:rsid w:val="00A1749D"/>
    <w:rsid w:val="00A3508F"/>
    <w:rsid w:val="00A44B88"/>
    <w:rsid w:val="00A50223"/>
    <w:rsid w:val="00A557DD"/>
    <w:rsid w:val="00A57C52"/>
    <w:rsid w:val="00A83B82"/>
    <w:rsid w:val="00AC773D"/>
    <w:rsid w:val="00AE66EB"/>
    <w:rsid w:val="00AF0C04"/>
    <w:rsid w:val="00AF13D2"/>
    <w:rsid w:val="00B23BB9"/>
    <w:rsid w:val="00B36B71"/>
    <w:rsid w:val="00B50D9E"/>
    <w:rsid w:val="00B67CD2"/>
    <w:rsid w:val="00B846FC"/>
    <w:rsid w:val="00B92767"/>
    <w:rsid w:val="00BB7DA2"/>
    <w:rsid w:val="00BE5180"/>
    <w:rsid w:val="00BE64AB"/>
    <w:rsid w:val="00C34A80"/>
    <w:rsid w:val="00C37D87"/>
    <w:rsid w:val="00C469FC"/>
    <w:rsid w:val="00C77423"/>
    <w:rsid w:val="00C926CB"/>
    <w:rsid w:val="00CA2051"/>
    <w:rsid w:val="00CA2A61"/>
    <w:rsid w:val="00CA646B"/>
    <w:rsid w:val="00CB1200"/>
    <w:rsid w:val="00CB1D52"/>
    <w:rsid w:val="00CD05D5"/>
    <w:rsid w:val="00D36458"/>
    <w:rsid w:val="00D435DA"/>
    <w:rsid w:val="00D640FE"/>
    <w:rsid w:val="00D9051D"/>
    <w:rsid w:val="00DB4051"/>
    <w:rsid w:val="00DC62C5"/>
    <w:rsid w:val="00DD3721"/>
    <w:rsid w:val="00DE16A4"/>
    <w:rsid w:val="00E2217A"/>
    <w:rsid w:val="00E33104"/>
    <w:rsid w:val="00E36281"/>
    <w:rsid w:val="00E9565F"/>
    <w:rsid w:val="00EB342E"/>
    <w:rsid w:val="00EC618A"/>
    <w:rsid w:val="00ED32FF"/>
    <w:rsid w:val="00F00D32"/>
    <w:rsid w:val="00F059F4"/>
    <w:rsid w:val="00F261F5"/>
    <w:rsid w:val="00F402F8"/>
    <w:rsid w:val="00F63B84"/>
    <w:rsid w:val="00F65887"/>
    <w:rsid w:val="00F66035"/>
    <w:rsid w:val="00F737C1"/>
    <w:rsid w:val="00F963FF"/>
    <w:rsid w:val="00FB3611"/>
    <w:rsid w:val="00FC58FA"/>
    <w:rsid w:val="00FE2DE5"/>
    <w:rsid w:val="01F56926"/>
    <w:rsid w:val="0331682E"/>
    <w:rsid w:val="06D34DDD"/>
    <w:rsid w:val="0BE51A12"/>
    <w:rsid w:val="0DAB23FC"/>
    <w:rsid w:val="0EC86F86"/>
    <w:rsid w:val="12F577D1"/>
    <w:rsid w:val="209972C5"/>
    <w:rsid w:val="2FD155B4"/>
    <w:rsid w:val="37BC1184"/>
    <w:rsid w:val="38ED746E"/>
    <w:rsid w:val="3B9927DC"/>
    <w:rsid w:val="3E6A08F3"/>
    <w:rsid w:val="42451D8E"/>
    <w:rsid w:val="43A91914"/>
    <w:rsid w:val="45071728"/>
    <w:rsid w:val="4EB7C519"/>
    <w:rsid w:val="5814004E"/>
    <w:rsid w:val="594C5FDC"/>
    <w:rsid w:val="64820488"/>
    <w:rsid w:val="6A8C1D88"/>
    <w:rsid w:val="71FBD390"/>
    <w:rsid w:val="75C0373B"/>
    <w:rsid w:val="79FFEC8C"/>
    <w:rsid w:val="7BFED958"/>
    <w:rsid w:val="DFFED8A3"/>
    <w:rsid w:val="E7FFC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next w:val="1"/>
    <w:autoRedefine/>
    <w:unhideWhenUsed/>
    <w:qFormat/>
    <w:uiPriority w:val="0"/>
    <w:pPr>
      <w:widowControl w:val="0"/>
      <w:spacing w:after="120"/>
      <w:ind w:left="420" w:leftChars="200"/>
      <w:jc w:val="both"/>
    </w:pPr>
    <w:rPr>
      <w:rFonts w:ascii="Times New Roman" w:hAnsi="Times New Roman" w:eastAsia="宋体" w:cs="Times New Roman"/>
      <w:kern w:val="2"/>
      <w:sz w:val="32"/>
      <w:szCs w:val="24"/>
      <w:lang w:val="en-US" w:eastAsia="zh-CN" w:bidi="ar-SA"/>
    </w:r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First Indent 2"/>
    <w:autoRedefine/>
    <w:qFormat/>
    <w:uiPriority w:val="0"/>
    <w:pPr>
      <w:widowControl w:val="0"/>
      <w:ind w:firstLine="420" w:firstLineChars="200"/>
      <w:jc w:val="both"/>
    </w:pPr>
    <w:rPr>
      <w:rFonts w:ascii="Times New Roman" w:hAnsi="Times New Roman" w:eastAsia="仿宋_GB2312" w:cs="Times New Roman"/>
      <w:kern w:val="2"/>
      <w:sz w:val="32"/>
      <w:szCs w:val="22"/>
      <w:lang w:val="en-US" w:eastAsia="zh-CN" w:bidi="ar-SA"/>
    </w:rPr>
  </w:style>
  <w:style w:type="character" w:customStyle="1" w:styleId="9">
    <w:name w:val="批注框文本 字符"/>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6</Pages>
  <Words>2031</Words>
  <Characters>2039</Characters>
  <Lines>14</Lines>
  <Paragraphs>4</Paragraphs>
  <TotalTime>31</TotalTime>
  <ScaleCrop>false</ScaleCrop>
  <LinksUpToDate>false</LinksUpToDate>
  <CharactersWithSpaces>2041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2024-11-01T10:31:00Z</dcterms:created>
  <dc:creator>xuhong</dc:creator>
  <cp:lastModifiedBy>杨程云</cp:lastModifiedBy>
  <cp:lastPrinted>2024-11-01T10:46:00Z</cp:lastPrinted>
  <dcterms:modified xsi:type="dcterms:W3CDTF">2024-11-05T00:52:44Z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375EF39360980D26E8B8256710DC0D60_43</vt:lpwstr>
  </property>
</Properties>
</file>