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autoSpaceDE w:val="0"/>
        <w:spacing w:line="520" w:lineRule="exact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院校党委统战部与院校侨联联合开展</w:t>
      </w:r>
    </w:p>
    <w:p>
      <w:pPr>
        <w:wordWrap w:val="0"/>
        <w:autoSpaceDE w:val="0"/>
        <w:spacing w:line="520" w:lineRule="exact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“凝侨心 聚侨力——所院行”学习交流活动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tabs>
          <w:tab w:val="left" w:pos="2176"/>
        </w:tabs>
        <w:ind w:firstLine="560" w:firstLineChars="200"/>
        <w:jc w:val="left"/>
        <w:rPr>
          <w:rFonts w:ascii="微软雅黑" w:hAnsi="微软雅黑" w:eastAsia="微软雅黑" w:cs="微软雅黑"/>
          <w:sz w:val="28"/>
          <w:szCs w:val="28"/>
          <w:lang w:bidi="ar"/>
        </w:rPr>
      </w:pPr>
      <w:r>
        <w:rPr>
          <w:rFonts w:hint="eastAsia" w:ascii="微软雅黑" w:hAnsi="微软雅黑" w:eastAsia="微软雅黑" w:cs="微软雅黑"/>
          <w:sz w:val="28"/>
          <w:szCs w:val="28"/>
          <w:lang w:bidi="ar"/>
        </w:rPr>
        <w:t>2023年</w:t>
      </w:r>
      <w:r>
        <w:rPr>
          <w:rFonts w:ascii="微软雅黑" w:hAnsi="微软雅黑" w:eastAsia="微软雅黑" w:cs="微软雅黑"/>
          <w:sz w:val="28"/>
          <w:szCs w:val="28"/>
          <w:lang w:bidi="ar"/>
        </w:rPr>
        <w:t>7</w:t>
      </w:r>
      <w:r>
        <w:rPr>
          <w:rFonts w:hint="eastAsia" w:ascii="微软雅黑" w:hAnsi="微软雅黑" w:eastAsia="微软雅黑" w:cs="微软雅黑"/>
          <w:sz w:val="28"/>
          <w:szCs w:val="28"/>
          <w:lang w:bidi="ar"/>
        </w:rPr>
        <w:t>月1</w:t>
      </w:r>
      <w:r>
        <w:rPr>
          <w:rFonts w:ascii="微软雅黑" w:hAnsi="微软雅黑" w:eastAsia="微软雅黑" w:cs="微软雅黑"/>
          <w:sz w:val="28"/>
          <w:szCs w:val="28"/>
          <w:lang w:bidi="ar"/>
        </w:rPr>
        <w:t>4</w:t>
      </w:r>
      <w:r>
        <w:rPr>
          <w:rFonts w:hint="eastAsia" w:ascii="微软雅黑" w:hAnsi="微软雅黑" w:eastAsia="微软雅黑" w:cs="微软雅黑"/>
          <w:sz w:val="28"/>
          <w:szCs w:val="28"/>
          <w:lang w:bidi="ar"/>
        </w:rPr>
        <w:t>日下午，院校党委统战部与院校侨联联合开展“凝侨心 聚侨力——所院行”学习交流活动，前往北京协和医院院史馆开展实地研学。院校侨联委员、归侨及侨眷、归国留学人员、院校党委统战部工作人员和所院统战干部等一行</w:t>
      </w:r>
      <w:r>
        <w:rPr>
          <w:rFonts w:ascii="微软雅黑" w:hAnsi="微软雅黑" w:eastAsia="微软雅黑" w:cs="微软雅黑"/>
          <w:sz w:val="28"/>
          <w:szCs w:val="28"/>
          <w:lang w:bidi="ar"/>
        </w:rPr>
        <w:t>3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 w:bidi="ar"/>
        </w:rPr>
        <w:t>5</w:t>
      </w:r>
      <w:r>
        <w:rPr>
          <w:rFonts w:hint="eastAsia" w:ascii="微软雅黑" w:hAnsi="微软雅黑" w:eastAsia="微软雅黑" w:cs="微软雅黑"/>
          <w:sz w:val="28"/>
          <w:szCs w:val="28"/>
          <w:lang w:bidi="ar"/>
        </w:rPr>
        <w:t>人参加活动。</w:t>
      </w:r>
    </w:p>
    <w:p>
      <w:pPr>
        <w:wordWrap w:val="0"/>
        <w:autoSpaceDE w:val="0"/>
        <w:spacing w:line="360" w:lineRule="auto"/>
        <w:ind w:firstLine="560" w:firstLineChars="200"/>
        <w:rPr>
          <w:rFonts w:hint="eastAsia" w:ascii="微软雅黑" w:hAnsi="微软雅黑" w:eastAsia="微软雅黑" w:cs="微软雅黑"/>
          <w:sz w:val="28"/>
          <w:szCs w:val="28"/>
          <w:lang w:eastAsia="zh-CN" w:bidi="ar"/>
        </w:rPr>
      </w:pPr>
      <w:r>
        <w:rPr>
          <w:rFonts w:hint="eastAsia" w:ascii="微软雅黑" w:hAnsi="微软雅黑" w:eastAsia="微软雅黑" w:cs="微软雅黑"/>
          <w:sz w:val="28"/>
          <w:szCs w:val="28"/>
          <w:lang w:bidi="ar"/>
        </w:rPr>
        <w:t>院校侨联主席马超主持</w:t>
      </w:r>
      <w:r>
        <w:rPr>
          <w:rFonts w:hint="eastAsia" w:ascii="微软雅黑" w:hAnsi="微软雅黑" w:eastAsia="微软雅黑" w:cs="微软雅黑"/>
          <w:sz w:val="28"/>
          <w:szCs w:val="28"/>
          <w:lang w:eastAsia="zh-CN" w:bidi="ar"/>
        </w:rPr>
        <w:t>座谈交流会，他介绍了院校侨联“所院行”活动背景、院校侨联基本情况和工作计划。院校</w:t>
      </w:r>
      <w:r>
        <w:rPr>
          <w:rFonts w:hint="eastAsia" w:ascii="微软雅黑" w:hAnsi="微软雅黑" w:eastAsia="微软雅黑" w:cs="微软雅黑"/>
          <w:sz w:val="28"/>
          <w:szCs w:val="28"/>
          <w:lang w:bidi="ar"/>
        </w:rPr>
        <w:t>侨联副主席赵潺介绍了</w:t>
      </w:r>
      <w:r>
        <w:rPr>
          <w:rFonts w:hint="eastAsia" w:ascii="微软雅黑" w:hAnsi="微软雅黑" w:eastAsia="微软雅黑" w:cs="微软雅黑"/>
          <w:sz w:val="28"/>
          <w:szCs w:val="28"/>
          <w:lang w:eastAsia="zh-CN" w:bidi="ar"/>
        </w:rPr>
        <w:t>北京协和医院</w:t>
      </w:r>
      <w:r>
        <w:rPr>
          <w:rFonts w:hint="eastAsia" w:ascii="微软雅黑" w:hAnsi="微软雅黑" w:eastAsia="微软雅黑" w:cs="微软雅黑"/>
          <w:sz w:val="28"/>
          <w:szCs w:val="28"/>
          <w:lang w:bidi="ar"/>
        </w:rPr>
        <w:t>院史馆的基本情况。</w:t>
      </w:r>
      <w:r>
        <w:rPr>
          <w:rFonts w:hint="eastAsia" w:ascii="微软雅黑" w:hAnsi="微软雅黑" w:eastAsia="微软雅黑" w:cs="微软雅黑"/>
          <w:sz w:val="28"/>
          <w:szCs w:val="28"/>
          <w:lang w:eastAsia="zh-CN" w:bidi="ar"/>
        </w:rPr>
        <w:t>与会人员进行了座谈交流，对院校侨联工作提出了意见建议。</w:t>
      </w:r>
    </w:p>
    <w:p>
      <w:pPr>
        <w:wordWrap w:val="0"/>
        <w:autoSpaceDE w:val="0"/>
        <w:spacing w:line="360" w:lineRule="auto"/>
        <w:ind w:firstLine="560" w:firstLineChars="200"/>
        <w:rPr>
          <w:rFonts w:hint="eastAsia" w:ascii="微软雅黑" w:hAnsi="微软雅黑" w:eastAsia="微软雅黑" w:cs="微软雅黑"/>
          <w:sz w:val="28"/>
          <w:szCs w:val="28"/>
          <w:lang w:bidi="ar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 w:bidi="ar"/>
        </w:rPr>
        <w:t>随后，院校侨联副主席赵潺、秘书长牛亚梅带领大家在北京协和医院院史馆开展实地研学。</w:t>
      </w:r>
      <w:r>
        <w:rPr>
          <w:rFonts w:hint="eastAsia" w:ascii="微软雅黑" w:hAnsi="微软雅黑" w:eastAsia="微软雅黑" w:cs="微软雅黑"/>
          <w:sz w:val="28"/>
          <w:szCs w:val="28"/>
          <w:lang w:bidi="ar"/>
        </w:rPr>
        <w:t>讲解员</w:t>
      </w:r>
      <w:r>
        <w:rPr>
          <w:rFonts w:hint="eastAsia" w:ascii="微软雅黑" w:hAnsi="微软雅黑" w:eastAsia="微软雅黑" w:cs="微软雅黑"/>
          <w:sz w:val="28"/>
          <w:szCs w:val="28"/>
          <w:lang w:eastAsia="zh-CN" w:bidi="ar"/>
        </w:rPr>
        <w:t>介绍了</w:t>
      </w:r>
      <w:r>
        <w:rPr>
          <w:rFonts w:hint="eastAsia" w:ascii="微软雅黑" w:hAnsi="微软雅黑" w:eastAsia="微软雅黑" w:cs="微软雅黑"/>
          <w:sz w:val="28"/>
          <w:szCs w:val="28"/>
          <w:lang w:bidi="ar"/>
        </w:rPr>
        <w:t>百年协和为促进</w:t>
      </w:r>
      <w:r>
        <w:rPr>
          <w:rFonts w:hint="eastAsia" w:ascii="微软雅黑" w:hAnsi="微软雅黑" w:eastAsia="微软雅黑" w:cs="微软雅黑"/>
          <w:sz w:val="28"/>
          <w:szCs w:val="28"/>
          <w:lang w:eastAsia="zh-CN" w:bidi="ar"/>
        </w:rPr>
        <w:t>国家</w:t>
      </w:r>
      <w:r>
        <w:rPr>
          <w:rFonts w:hint="eastAsia" w:ascii="微软雅黑" w:hAnsi="微软雅黑" w:eastAsia="微软雅黑" w:cs="微软雅黑"/>
          <w:sz w:val="28"/>
          <w:szCs w:val="28"/>
          <w:lang w:bidi="ar"/>
        </w:rPr>
        <w:t>医药卫生事业发展和</w:t>
      </w:r>
      <w:r>
        <w:rPr>
          <w:rFonts w:hint="eastAsia" w:ascii="微软雅黑" w:hAnsi="微软雅黑" w:eastAsia="微软雅黑" w:cs="微软雅黑"/>
          <w:sz w:val="28"/>
          <w:szCs w:val="28"/>
          <w:lang w:eastAsia="zh-CN" w:bidi="ar"/>
        </w:rPr>
        <w:t>守</w:t>
      </w:r>
      <w:r>
        <w:rPr>
          <w:rFonts w:hint="eastAsia" w:ascii="微软雅黑" w:hAnsi="微软雅黑" w:eastAsia="微软雅黑" w:cs="微软雅黑"/>
          <w:sz w:val="28"/>
          <w:szCs w:val="28"/>
          <w:lang w:bidi="ar"/>
        </w:rPr>
        <w:t>护人民</w:t>
      </w:r>
      <w:r>
        <w:rPr>
          <w:rFonts w:hint="eastAsia" w:ascii="微软雅黑" w:hAnsi="微软雅黑" w:eastAsia="微软雅黑" w:cs="微软雅黑"/>
          <w:sz w:val="28"/>
          <w:szCs w:val="28"/>
          <w:lang w:eastAsia="zh-CN" w:bidi="ar"/>
        </w:rPr>
        <w:t>生命健康</w:t>
      </w:r>
      <w:r>
        <w:rPr>
          <w:rFonts w:hint="eastAsia" w:ascii="微软雅黑" w:hAnsi="微软雅黑" w:eastAsia="微软雅黑" w:cs="微软雅黑"/>
          <w:sz w:val="28"/>
          <w:szCs w:val="28"/>
          <w:lang w:bidi="ar"/>
        </w:rPr>
        <w:t>做出的突出贡献和历史成就</w:t>
      </w:r>
      <w:r>
        <w:rPr>
          <w:rFonts w:hint="eastAsia" w:ascii="微软雅黑" w:hAnsi="微软雅黑" w:eastAsia="微软雅黑" w:cs="微软雅黑"/>
          <w:sz w:val="28"/>
          <w:szCs w:val="28"/>
          <w:lang w:eastAsia="zh-CN" w:bidi="ar"/>
        </w:rPr>
        <w:t>，大家了解了</w:t>
      </w:r>
      <w:r>
        <w:rPr>
          <w:rFonts w:hint="eastAsia" w:ascii="微软雅黑" w:hAnsi="微软雅黑" w:eastAsia="微软雅黑" w:cs="微软雅黑"/>
          <w:sz w:val="28"/>
          <w:szCs w:val="28"/>
          <w:lang w:bidi="ar"/>
        </w:rPr>
        <w:t>这座百年医院的光辉历史，从人才培养到医学巨擘，从医疗基础到学术硕果，从为民除病痛到为国解难题，深深感受到代代协和人严谨的医疗态度和温暖的人文情怀。</w:t>
      </w:r>
    </w:p>
    <w:p>
      <w:pPr>
        <w:wordWrap w:val="0"/>
        <w:autoSpaceDE w:val="0"/>
        <w:spacing w:line="360" w:lineRule="auto"/>
        <w:ind w:firstLine="560" w:firstLineChars="200"/>
        <w:rPr>
          <w:rFonts w:hint="eastAsia" w:ascii="微软雅黑" w:hAnsi="微软雅黑" w:eastAsia="微软雅黑" w:cs="微软雅黑"/>
          <w:sz w:val="28"/>
          <w:szCs w:val="28"/>
          <w:lang w:bidi="ar"/>
        </w:rPr>
      </w:pPr>
      <w:r>
        <w:rPr>
          <w:rFonts w:hint="eastAsia" w:ascii="微软雅黑" w:hAnsi="微软雅黑" w:eastAsia="微软雅黑" w:cs="微软雅黑"/>
          <w:sz w:val="28"/>
          <w:szCs w:val="28"/>
          <w:lang w:bidi="ar"/>
        </w:rPr>
        <w:t>本次活动</w:t>
      </w:r>
      <w:r>
        <w:rPr>
          <w:rFonts w:hint="eastAsia" w:ascii="微软雅黑" w:hAnsi="微软雅黑" w:eastAsia="微软雅黑" w:cs="微软雅黑"/>
          <w:sz w:val="28"/>
          <w:szCs w:val="28"/>
          <w:lang w:eastAsia="zh-CN" w:bidi="ar"/>
        </w:rPr>
        <w:t>是院校侨联“所院行”系列活动第二站，为</w:t>
      </w:r>
      <w:r>
        <w:rPr>
          <w:rFonts w:hint="eastAsia" w:ascii="微软雅黑" w:hAnsi="微软雅黑" w:eastAsia="微软雅黑" w:cs="微软雅黑"/>
          <w:sz w:val="28"/>
          <w:szCs w:val="28"/>
          <w:lang w:bidi="ar"/>
        </w:rPr>
        <w:t>侨联成员合作交流搭建了平台，发挥了侨联凝聚侨心、汇聚侨力的作用。</w:t>
      </w:r>
    </w:p>
    <w:p>
      <w:pPr>
        <w:wordWrap w:val="0"/>
        <w:autoSpaceDE w:val="0"/>
        <w:spacing w:line="360" w:lineRule="auto"/>
        <w:ind w:firstLine="560" w:firstLineChars="200"/>
        <w:jc w:val="right"/>
        <w:rPr>
          <w:rFonts w:hint="eastAsia" w:ascii="微软雅黑" w:hAnsi="微软雅黑" w:eastAsia="微软雅黑" w:cs="微软雅黑"/>
          <w:sz w:val="28"/>
          <w:szCs w:val="28"/>
          <w:lang w:eastAsia="zh-CN" w:bidi="ar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 w:bidi="ar"/>
        </w:rPr>
        <w:t>（院校侨联、院校党委统战部）</w:t>
      </w:r>
    </w:p>
    <w:p>
      <w:pPr>
        <w:wordWrap/>
        <w:autoSpaceDE w:val="0"/>
        <w:spacing w:line="360" w:lineRule="auto"/>
        <w:ind w:firstLine="560" w:firstLineChars="200"/>
        <w:jc w:val="right"/>
        <w:rPr>
          <w:rFonts w:hint="eastAsia" w:ascii="微软雅黑" w:hAnsi="微软雅黑" w:eastAsia="微软雅黑" w:cs="微软雅黑"/>
          <w:sz w:val="28"/>
          <w:szCs w:val="28"/>
          <w:lang w:eastAsia="zh-CN" w:bidi="ar"/>
        </w:rPr>
      </w:pPr>
    </w:p>
    <w:p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989965</wp:posOffset>
            </wp:positionH>
            <wp:positionV relativeFrom="paragraph">
              <wp:posOffset>167005</wp:posOffset>
            </wp:positionV>
            <wp:extent cx="3330575" cy="2498090"/>
            <wp:effectExtent l="0" t="0" r="3175" b="16510"/>
            <wp:wrapNone/>
            <wp:docPr id="2" name="图片 2" descr="IMG_20230714_162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30714_1622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2498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228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962025</wp:posOffset>
            </wp:positionH>
            <wp:positionV relativeFrom="paragraph">
              <wp:posOffset>151765</wp:posOffset>
            </wp:positionV>
            <wp:extent cx="3523615" cy="2349500"/>
            <wp:effectExtent l="0" t="0" r="635" b="12700"/>
            <wp:wrapNone/>
            <wp:docPr id="3" name="图片 3" descr="合影挑选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合影挑选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3615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154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iZWU2MTgzYWJkMTNjZTk0YmY3OGViNDllYjM1MjkifQ=="/>
  </w:docVars>
  <w:rsids>
    <w:rsidRoot w:val="00D83881"/>
    <w:rsid w:val="000C184E"/>
    <w:rsid w:val="002A6BF0"/>
    <w:rsid w:val="003D14FB"/>
    <w:rsid w:val="007653F8"/>
    <w:rsid w:val="009F13CC"/>
    <w:rsid w:val="00C627D2"/>
    <w:rsid w:val="00D83881"/>
    <w:rsid w:val="00E07447"/>
    <w:rsid w:val="01496005"/>
    <w:rsid w:val="022B70FD"/>
    <w:rsid w:val="028043E0"/>
    <w:rsid w:val="02985DC6"/>
    <w:rsid w:val="03367AB9"/>
    <w:rsid w:val="03372ABD"/>
    <w:rsid w:val="052930B5"/>
    <w:rsid w:val="056D2675"/>
    <w:rsid w:val="05DA6AA7"/>
    <w:rsid w:val="066074A3"/>
    <w:rsid w:val="073E6F3C"/>
    <w:rsid w:val="07417D06"/>
    <w:rsid w:val="07B74B30"/>
    <w:rsid w:val="07EF04BD"/>
    <w:rsid w:val="08202AE5"/>
    <w:rsid w:val="08217FA4"/>
    <w:rsid w:val="08483EEB"/>
    <w:rsid w:val="08A6215D"/>
    <w:rsid w:val="0A5D3B7D"/>
    <w:rsid w:val="0AAE262A"/>
    <w:rsid w:val="0B004633"/>
    <w:rsid w:val="0BD47E6F"/>
    <w:rsid w:val="0C3F43AB"/>
    <w:rsid w:val="0D447276"/>
    <w:rsid w:val="0D7A2C98"/>
    <w:rsid w:val="0DB56B26"/>
    <w:rsid w:val="0E535E73"/>
    <w:rsid w:val="0E706FC9"/>
    <w:rsid w:val="0E7E0566"/>
    <w:rsid w:val="0F1B5DB5"/>
    <w:rsid w:val="0FF22300"/>
    <w:rsid w:val="10596B94"/>
    <w:rsid w:val="10677489"/>
    <w:rsid w:val="11A37A34"/>
    <w:rsid w:val="13AA73EF"/>
    <w:rsid w:val="13DB40F1"/>
    <w:rsid w:val="146B26EF"/>
    <w:rsid w:val="146D70B2"/>
    <w:rsid w:val="149503B7"/>
    <w:rsid w:val="14AB1E48"/>
    <w:rsid w:val="159B19FD"/>
    <w:rsid w:val="15BC1CA8"/>
    <w:rsid w:val="164F76CC"/>
    <w:rsid w:val="170D5428"/>
    <w:rsid w:val="1791130A"/>
    <w:rsid w:val="18C96881"/>
    <w:rsid w:val="18E04FD7"/>
    <w:rsid w:val="1A655E16"/>
    <w:rsid w:val="1BF21A5F"/>
    <w:rsid w:val="1C13053F"/>
    <w:rsid w:val="1CA5518A"/>
    <w:rsid w:val="1D7F5576"/>
    <w:rsid w:val="1E432C51"/>
    <w:rsid w:val="1E832F12"/>
    <w:rsid w:val="1F4B2F18"/>
    <w:rsid w:val="1F7C63FB"/>
    <w:rsid w:val="213F5933"/>
    <w:rsid w:val="221A39C9"/>
    <w:rsid w:val="22D443E8"/>
    <w:rsid w:val="249A526E"/>
    <w:rsid w:val="24D368CC"/>
    <w:rsid w:val="24F7406F"/>
    <w:rsid w:val="259B3353"/>
    <w:rsid w:val="26435EC5"/>
    <w:rsid w:val="27007912"/>
    <w:rsid w:val="27A9301A"/>
    <w:rsid w:val="27BB2F64"/>
    <w:rsid w:val="27D52145"/>
    <w:rsid w:val="28F25980"/>
    <w:rsid w:val="2A963786"/>
    <w:rsid w:val="2B3B360F"/>
    <w:rsid w:val="2C8B3479"/>
    <w:rsid w:val="2E0B0FB2"/>
    <w:rsid w:val="2E1C44F0"/>
    <w:rsid w:val="2E725599"/>
    <w:rsid w:val="2E7E3412"/>
    <w:rsid w:val="2EA06E4D"/>
    <w:rsid w:val="30D9257E"/>
    <w:rsid w:val="31677B0A"/>
    <w:rsid w:val="31E03CD7"/>
    <w:rsid w:val="33A37D85"/>
    <w:rsid w:val="341D7D55"/>
    <w:rsid w:val="34265A9E"/>
    <w:rsid w:val="344C4345"/>
    <w:rsid w:val="35AE08FD"/>
    <w:rsid w:val="371814DD"/>
    <w:rsid w:val="37645C9B"/>
    <w:rsid w:val="37C4498C"/>
    <w:rsid w:val="37F73456"/>
    <w:rsid w:val="38BE762D"/>
    <w:rsid w:val="39893631"/>
    <w:rsid w:val="3A0D4272"/>
    <w:rsid w:val="3B3C5D8C"/>
    <w:rsid w:val="3B5901B9"/>
    <w:rsid w:val="3BA24FE4"/>
    <w:rsid w:val="3BA40D5C"/>
    <w:rsid w:val="3C0D4B53"/>
    <w:rsid w:val="3D5B441A"/>
    <w:rsid w:val="3DE31EF5"/>
    <w:rsid w:val="3DFB432B"/>
    <w:rsid w:val="3F9C7144"/>
    <w:rsid w:val="3FA806EF"/>
    <w:rsid w:val="40282BED"/>
    <w:rsid w:val="40740966"/>
    <w:rsid w:val="411103B4"/>
    <w:rsid w:val="41986C6D"/>
    <w:rsid w:val="41F2616A"/>
    <w:rsid w:val="42622B53"/>
    <w:rsid w:val="43CE2E1A"/>
    <w:rsid w:val="44B00772"/>
    <w:rsid w:val="465B295F"/>
    <w:rsid w:val="470F4F9D"/>
    <w:rsid w:val="477E08A7"/>
    <w:rsid w:val="490C5454"/>
    <w:rsid w:val="4AD34F4B"/>
    <w:rsid w:val="4C484C54"/>
    <w:rsid w:val="4C9F39AE"/>
    <w:rsid w:val="4DD3102D"/>
    <w:rsid w:val="4DE80F7C"/>
    <w:rsid w:val="4E9702AC"/>
    <w:rsid w:val="4F931EA8"/>
    <w:rsid w:val="51EB103B"/>
    <w:rsid w:val="520B348B"/>
    <w:rsid w:val="522B006F"/>
    <w:rsid w:val="52E53530"/>
    <w:rsid w:val="52F25F96"/>
    <w:rsid w:val="53080078"/>
    <w:rsid w:val="53130849"/>
    <w:rsid w:val="531319AA"/>
    <w:rsid w:val="53D63625"/>
    <w:rsid w:val="53F266B1"/>
    <w:rsid w:val="54547704"/>
    <w:rsid w:val="54F06EE2"/>
    <w:rsid w:val="550F79D3"/>
    <w:rsid w:val="565A4B29"/>
    <w:rsid w:val="56A02D85"/>
    <w:rsid w:val="573A1477"/>
    <w:rsid w:val="575061EC"/>
    <w:rsid w:val="576E58A2"/>
    <w:rsid w:val="57A351C7"/>
    <w:rsid w:val="57AA602F"/>
    <w:rsid w:val="57E45387"/>
    <w:rsid w:val="58122C65"/>
    <w:rsid w:val="581D1B09"/>
    <w:rsid w:val="58256929"/>
    <w:rsid w:val="59C81C62"/>
    <w:rsid w:val="5A8262B5"/>
    <w:rsid w:val="5AA1673B"/>
    <w:rsid w:val="5B8D5D80"/>
    <w:rsid w:val="5C974299"/>
    <w:rsid w:val="5DEC4171"/>
    <w:rsid w:val="5E5667E9"/>
    <w:rsid w:val="5ED6097D"/>
    <w:rsid w:val="5F6D308F"/>
    <w:rsid w:val="5F8F419C"/>
    <w:rsid w:val="5FB45863"/>
    <w:rsid w:val="5FBC5DC5"/>
    <w:rsid w:val="60154CC7"/>
    <w:rsid w:val="61380441"/>
    <w:rsid w:val="61551558"/>
    <w:rsid w:val="61DB4C28"/>
    <w:rsid w:val="61FF01EB"/>
    <w:rsid w:val="62344D2B"/>
    <w:rsid w:val="629152E7"/>
    <w:rsid w:val="634913BB"/>
    <w:rsid w:val="63F27B94"/>
    <w:rsid w:val="6408782B"/>
    <w:rsid w:val="640B2E77"/>
    <w:rsid w:val="64AA6B34"/>
    <w:rsid w:val="65D57BE0"/>
    <w:rsid w:val="66562638"/>
    <w:rsid w:val="675A4E44"/>
    <w:rsid w:val="68067270"/>
    <w:rsid w:val="681A5F3F"/>
    <w:rsid w:val="686F7E78"/>
    <w:rsid w:val="68CD4B9F"/>
    <w:rsid w:val="68E862E0"/>
    <w:rsid w:val="697F6E4E"/>
    <w:rsid w:val="69EF1B9E"/>
    <w:rsid w:val="6A1C1987"/>
    <w:rsid w:val="6A203D51"/>
    <w:rsid w:val="6A652461"/>
    <w:rsid w:val="6AF47EF4"/>
    <w:rsid w:val="6B3C600C"/>
    <w:rsid w:val="6C911875"/>
    <w:rsid w:val="6CE80FF3"/>
    <w:rsid w:val="6CFF5543"/>
    <w:rsid w:val="6D062D75"/>
    <w:rsid w:val="6D99628D"/>
    <w:rsid w:val="6DC14591"/>
    <w:rsid w:val="6DF36E56"/>
    <w:rsid w:val="6E421966"/>
    <w:rsid w:val="6E620F84"/>
    <w:rsid w:val="6E7B1596"/>
    <w:rsid w:val="6F3C0D1F"/>
    <w:rsid w:val="6F63322B"/>
    <w:rsid w:val="6F890DA6"/>
    <w:rsid w:val="702038EE"/>
    <w:rsid w:val="70390FB7"/>
    <w:rsid w:val="7174529D"/>
    <w:rsid w:val="727E3CE5"/>
    <w:rsid w:val="72FF2719"/>
    <w:rsid w:val="734B2FC2"/>
    <w:rsid w:val="746E5488"/>
    <w:rsid w:val="7524023C"/>
    <w:rsid w:val="758C1D3D"/>
    <w:rsid w:val="777F1BB0"/>
    <w:rsid w:val="77EE4808"/>
    <w:rsid w:val="78E73A5B"/>
    <w:rsid w:val="792A3948"/>
    <w:rsid w:val="793D367B"/>
    <w:rsid w:val="79CA4F43"/>
    <w:rsid w:val="7AB40A15"/>
    <w:rsid w:val="7AB73893"/>
    <w:rsid w:val="7B9B28DB"/>
    <w:rsid w:val="7BE44C99"/>
    <w:rsid w:val="7C2B61E6"/>
    <w:rsid w:val="7CAD0B17"/>
    <w:rsid w:val="7CE87DA1"/>
    <w:rsid w:val="7D821FA4"/>
    <w:rsid w:val="7DD07F4F"/>
    <w:rsid w:val="7EDD4A8D"/>
    <w:rsid w:val="7FA14B41"/>
    <w:rsid w:val="7FBE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0"/>
    <w:rPr>
      <w:i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480</Words>
  <Characters>485</Characters>
  <Lines>2</Lines>
  <Paragraphs>1</Paragraphs>
  <TotalTime>12</TotalTime>
  <ScaleCrop>false</ScaleCrop>
  <LinksUpToDate>false</LinksUpToDate>
  <CharactersWithSpaces>489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2023-05-19T06:49:00Z</dcterms:created>
  <dc:creator>XiuTingTing</dc:creator>
  <cp:lastModifiedBy>修婷婷</cp:lastModifiedBy>
  <dcterms:modified xsi:type="dcterms:W3CDTF">2023-07-20T08:55:47Z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6F1C973195244D66A6E9DD254A220CA2_12</vt:lpwstr>
  </property>
</Properties>
</file>