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F8" w:rsidRDefault="00A8728D" w:rsidP="00A8728D">
      <w:pPr>
        <w:jc w:val="center"/>
        <w:rPr>
          <w:rFonts w:ascii="黑体" w:eastAsia="黑体" w:hAnsi="黑体"/>
          <w:sz w:val="32"/>
          <w:szCs w:val="32"/>
        </w:rPr>
      </w:pPr>
      <w:r w:rsidRPr="00A8728D">
        <w:rPr>
          <w:rFonts w:ascii="黑体" w:eastAsia="黑体" w:hAnsi="黑体" w:hint="eastAsia"/>
          <w:sz w:val="32"/>
          <w:szCs w:val="32"/>
        </w:rPr>
        <w:t>协和产业沙龙</w:t>
      </w:r>
      <w:r>
        <w:rPr>
          <w:rFonts w:ascii="黑体" w:eastAsia="黑体" w:hAnsi="黑体" w:hint="eastAsia"/>
          <w:sz w:val="32"/>
          <w:szCs w:val="32"/>
        </w:rPr>
        <w:t>01期</w:t>
      </w:r>
      <w:r w:rsidR="00D43FCB">
        <w:rPr>
          <w:rFonts w:ascii="黑体" w:eastAsia="黑体" w:hAnsi="黑体" w:hint="eastAsia"/>
          <w:sz w:val="32"/>
          <w:szCs w:val="32"/>
        </w:rPr>
        <w:t>—</w:t>
      </w:r>
      <w:r>
        <w:rPr>
          <w:rFonts w:ascii="黑体" w:eastAsia="黑体" w:hAnsi="黑体" w:hint="eastAsia"/>
          <w:sz w:val="32"/>
          <w:szCs w:val="32"/>
        </w:rPr>
        <w:t>计算医学</w:t>
      </w:r>
    </w:p>
    <w:p w:rsidR="00B97C9D" w:rsidRDefault="00B97C9D" w:rsidP="001E5CB8">
      <w:pPr>
        <w:spacing w:line="276" w:lineRule="auto"/>
        <w:ind w:firstLineChars="200" w:firstLine="560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BB4B5C">
        <w:rPr>
          <w:rStyle w:val="NormalCharacter"/>
          <w:rFonts w:ascii="仿宋" w:eastAsia="仿宋" w:hAnsi="仿宋"/>
          <w:kern w:val="0"/>
          <w:sz w:val="28"/>
          <w:szCs w:val="28"/>
        </w:rPr>
        <w:t>随着大数据、互联网、生物信息和人工智能（AI）等技术在生物医药领域的深入推进，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疾病机制的研究范式、</w:t>
      </w:r>
      <w:r w:rsidRPr="00BB4B5C">
        <w:rPr>
          <w:rStyle w:val="NormalCharacter"/>
          <w:rFonts w:ascii="仿宋" w:eastAsia="仿宋" w:hAnsi="仿宋"/>
          <w:kern w:val="0"/>
          <w:sz w:val="28"/>
          <w:szCs w:val="28"/>
        </w:rPr>
        <w:t>新药研发模式、临床试验路径选择都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在</w:t>
      </w:r>
      <w:r w:rsidRPr="00BB4B5C">
        <w:rPr>
          <w:rStyle w:val="NormalCharacter"/>
          <w:rFonts w:ascii="仿宋" w:eastAsia="仿宋" w:hAnsi="仿宋"/>
          <w:kern w:val="0"/>
          <w:sz w:val="28"/>
          <w:szCs w:val="28"/>
        </w:rPr>
        <w:t>逐渐发生变化。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整个医药</w:t>
      </w:r>
      <w:r w:rsidR="007A4515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产业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领域仍然存在诸多的挑战，药物</w:t>
      </w:r>
      <w:r w:rsidRPr="000C154E">
        <w:rPr>
          <w:rStyle w:val="NormalCharacter"/>
          <w:rFonts w:ascii="仿宋" w:eastAsia="仿宋" w:hAnsi="仿宋"/>
          <w:kern w:val="0"/>
          <w:sz w:val="28"/>
          <w:szCs w:val="28"/>
        </w:rPr>
        <w:t>研发三高(资金大，时间长，失败率高)，产品三同(试验数据同，适应症同，疗效同)的问题并未因生物技术研发而解决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；针对</w:t>
      </w:r>
      <w:r w:rsidRPr="00F23F4E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复杂遗传病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 w:rsidRPr="00F23F4E">
        <w:rPr>
          <w:rStyle w:val="NormalCharacter"/>
          <w:rFonts w:ascii="仿宋" w:eastAsia="仿宋" w:hAnsi="仿宋" w:hint="eastAsia"/>
          <w:kern w:val="0"/>
          <w:sz w:val="28"/>
          <w:szCs w:val="28"/>
        </w:rPr>
        <w:t>癌症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等疾病患者的</w:t>
      </w:r>
      <w:r w:rsidRPr="00F23F4E">
        <w:rPr>
          <w:rStyle w:val="NormalCharacter"/>
          <w:rFonts w:ascii="仿宋" w:eastAsia="仿宋" w:hAnsi="仿宋" w:hint="eastAsia"/>
          <w:kern w:val="0"/>
          <w:sz w:val="28"/>
          <w:szCs w:val="28"/>
        </w:rPr>
        <w:t>精确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 w:rsidRPr="00F23F4E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个性化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诊疗策略依然有限</w:t>
      </w:r>
      <w:r w:rsidRPr="00F23F4E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。</w:t>
      </w:r>
      <w:r w:rsidR="006E0F72" w:rsidRPr="00F23F4E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为了</w:t>
      </w:r>
      <w:r w:rsidR="006E0F72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提高精准诊疗能力、提升药物研发效率</w:t>
      </w:r>
      <w:r w:rsidR="006E0F72" w:rsidRPr="00F23F4E">
        <w:rPr>
          <w:rStyle w:val="NormalCharacter"/>
          <w:rFonts w:ascii="仿宋" w:eastAsia="仿宋" w:hAnsi="仿宋" w:hint="eastAsia"/>
          <w:kern w:val="0"/>
          <w:sz w:val="28"/>
          <w:szCs w:val="28"/>
        </w:rPr>
        <w:t>，必须通过计算机化的数据驱动方法</w:t>
      </w:r>
      <w:r w:rsidR="006E0F72" w:rsidRPr="00F23F4E">
        <w:rPr>
          <w:rStyle w:val="NormalCharacter"/>
          <w:rFonts w:ascii="仿宋" w:eastAsia="仿宋" w:hAnsi="仿宋"/>
          <w:kern w:val="0"/>
          <w:sz w:val="28"/>
          <w:szCs w:val="28"/>
        </w:rPr>
        <w:t>(如临床、基因组学、转录学等)</w:t>
      </w:r>
      <w:r w:rsidR="006E0F72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提供决策支持</w:t>
      </w:r>
      <w:r w:rsidR="006E0F72" w:rsidRPr="00F23F4E">
        <w:rPr>
          <w:rStyle w:val="NormalCharacter"/>
          <w:rFonts w:ascii="仿宋" w:eastAsia="仿宋" w:hAnsi="仿宋"/>
          <w:kern w:val="0"/>
          <w:sz w:val="28"/>
          <w:szCs w:val="28"/>
        </w:rPr>
        <w:t>。</w:t>
      </w:r>
      <w:r w:rsidR="007A4515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为此，院校产业处特邀请</w:t>
      </w:r>
      <w:r w:rsidR="007A4515" w:rsidRPr="00BB4B5C">
        <w:rPr>
          <w:rStyle w:val="NormalCharacter"/>
          <w:rFonts w:ascii="仿宋" w:eastAsia="仿宋" w:hAnsi="仿宋"/>
          <w:kern w:val="0"/>
          <w:sz w:val="28"/>
          <w:szCs w:val="28"/>
        </w:rPr>
        <w:t>中国科学院计算技术研究所</w:t>
      </w:r>
      <w:r w:rsidR="007A4515">
        <w:rPr>
          <w:rStyle w:val="NormalCharacter"/>
          <w:rFonts w:ascii="仿宋" w:eastAsia="仿宋" w:hAnsi="仿宋" w:hint="eastAsia"/>
          <w:kern w:val="0"/>
          <w:sz w:val="28"/>
          <w:szCs w:val="28"/>
        </w:rPr>
        <w:t>计算医学团队来院校进行交流。</w:t>
      </w:r>
    </w:p>
    <w:p w:rsidR="00950514" w:rsidRPr="00F23F4E" w:rsidRDefault="00E46AD0" w:rsidP="001E5CB8">
      <w:pPr>
        <w:spacing w:line="276" w:lineRule="auto"/>
        <w:ind w:firstLineChars="200" w:firstLine="560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pt;height:310.8pt">
            <v:imagedata r:id="rId6" o:title="2b4791ff3ea1b19c28b95ef0d6fd405"/>
          </v:shape>
        </w:pict>
      </w:r>
    </w:p>
    <w:p w:rsidR="00950514" w:rsidRDefault="007A4515" w:rsidP="00950514">
      <w:pPr>
        <w:ind w:firstLine="600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7A4515">
        <w:rPr>
          <w:rStyle w:val="NormalCharacter"/>
          <w:rFonts w:ascii="仿宋" w:eastAsia="仿宋" w:hAnsi="仿宋"/>
          <w:kern w:val="0"/>
          <w:sz w:val="28"/>
          <w:szCs w:val="28"/>
        </w:rPr>
        <w:t>本次沙龙的</w:t>
      </w:r>
      <w:r w:rsidRPr="007A4515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主题为“计算医学”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，</w:t>
      </w:r>
      <w:r w:rsidR="006B1560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医学信息研究所李姣博士</w:t>
      </w:r>
      <w:r w:rsidR="00DB6FD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就</w:t>
      </w:r>
      <w:r w:rsidR="006B1560">
        <w:rPr>
          <w:rStyle w:val="NormalCharacter"/>
          <w:rFonts w:ascii="仿宋" w:eastAsia="仿宋" w:hAnsi="仿宋" w:hint="eastAsia"/>
          <w:kern w:val="0"/>
          <w:sz w:val="28"/>
          <w:szCs w:val="28"/>
        </w:rPr>
        <w:t>“机</w:t>
      </w:r>
      <w:r w:rsidR="006B1560">
        <w:rPr>
          <w:rStyle w:val="NormalCharacter"/>
          <w:rFonts w:ascii="仿宋" w:eastAsia="仿宋" w:hAnsi="仿宋" w:hint="eastAsia"/>
          <w:kern w:val="0"/>
          <w:sz w:val="28"/>
          <w:szCs w:val="28"/>
        </w:rPr>
        <w:lastRenderedPageBreak/>
        <w:t>器可理解的医学知识提取研究与应用”</w:t>
      </w:r>
      <w:r w:rsidR="00DB6FD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做了精彩</w:t>
      </w:r>
      <w:r w:rsidR="006B1560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报告，</w:t>
      </w:r>
      <w:r w:rsidRPr="00BB4B5C">
        <w:rPr>
          <w:rStyle w:val="NormalCharacter"/>
          <w:rFonts w:ascii="仿宋" w:eastAsia="仿宋" w:hAnsi="仿宋"/>
          <w:kern w:val="0"/>
          <w:sz w:val="28"/>
          <w:szCs w:val="28"/>
        </w:rPr>
        <w:t>中国科学院计算技术研究所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牛钢博士</w:t>
      </w:r>
      <w:r w:rsidR="00DB6FD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就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“计算医学的起点”</w:t>
      </w:r>
      <w:r w:rsidR="00DB6FD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做了精彩</w:t>
      </w:r>
      <w:r w:rsidR="00A21CB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报告</w:t>
      </w:r>
      <w:r w:rsidR="00DB6FD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。</w:t>
      </w:r>
      <w:r w:rsidR="001E5CB8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会上，大家就关注点进行了</w:t>
      </w:r>
      <w:r w:rsidR="001E5CB8" w:rsidRPr="001E5CB8">
        <w:rPr>
          <w:rStyle w:val="NormalCharacter"/>
          <w:rFonts w:ascii="仿宋" w:eastAsia="仿宋" w:hAnsi="仿宋"/>
          <w:kern w:val="0"/>
          <w:sz w:val="28"/>
          <w:szCs w:val="28"/>
        </w:rPr>
        <w:t>热烈的</w:t>
      </w:r>
      <w:r w:rsidR="00D43FC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交流与</w:t>
      </w:r>
      <w:r w:rsidR="001E5CB8" w:rsidRPr="001E5CB8">
        <w:rPr>
          <w:rStyle w:val="NormalCharacter"/>
          <w:rFonts w:ascii="仿宋" w:eastAsia="仿宋" w:hAnsi="仿宋"/>
          <w:kern w:val="0"/>
          <w:sz w:val="28"/>
          <w:szCs w:val="28"/>
        </w:rPr>
        <w:t>讨论</w:t>
      </w:r>
      <w:r w:rsidR="001E5CB8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。</w:t>
      </w:r>
      <w:r w:rsidR="00EA1E77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本次沙龙高度结合</w:t>
      </w:r>
      <w:r w:rsidR="007746D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“产-学-研”领域前沿问题，</w:t>
      </w:r>
      <w:r w:rsidR="007746DF" w:rsidRPr="007746DF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参会人员拓宽了眼界和研究思路，会议达到预期效果。</w:t>
      </w:r>
    </w:p>
    <w:p w:rsidR="00950514" w:rsidRPr="00950514" w:rsidRDefault="00E46AD0" w:rsidP="00950514">
      <w:pPr>
        <w:ind w:firstLine="600"/>
        <w:rPr>
          <w:rFonts w:ascii="仿宋" w:eastAsia="仿宋" w:hAnsi="仿宋"/>
          <w:kern w:val="0"/>
          <w:sz w:val="28"/>
          <w:szCs w:val="28"/>
        </w:rPr>
      </w:pPr>
      <w:bookmarkStart w:id="0" w:name="_GoBack"/>
      <w:r>
        <w:rPr>
          <w:rStyle w:val="NormalCharacter"/>
          <w:rFonts w:ascii="仿宋" w:eastAsia="仿宋" w:hAnsi="仿宋"/>
          <w:noProof/>
          <w:kern w:val="0"/>
          <w:sz w:val="28"/>
          <w:szCs w:val="28"/>
        </w:rPr>
        <w:drawing>
          <wp:inline distT="0" distB="0" distL="0" distR="0">
            <wp:extent cx="5273040" cy="6576060"/>
            <wp:effectExtent l="0" t="0" r="3810" b="0"/>
            <wp:docPr id="1" name="图片 1" descr="C:\Users\陈柯羽\AppData\Local\Temp\WeChat Files\0fb67114c52d751d2afa09fce7abd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陈柯羽\AppData\Local\Temp\WeChat Files\0fb67114c52d751d2afa09fce7abd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728D" w:rsidRPr="007F4D1D" w:rsidRDefault="001E5CB8" w:rsidP="003B7786">
      <w:pPr>
        <w:ind w:firstLine="648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1E5CB8">
        <w:rPr>
          <w:rStyle w:val="NormalCharacter"/>
          <w:rFonts w:ascii="仿宋" w:eastAsia="仿宋" w:hAnsi="仿宋"/>
          <w:kern w:val="0"/>
          <w:sz w:val="28"/>
          <w:szCs w:val="28"/>
        </w:rPr>
        <w:lastRenderedPageBreak/>
        <w:t>沙龙邀请了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协和医院、肿瘤医院、药物所、信息所</w:t>
      </w:r>
      <w:r w:rsidR="00D43FC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、中国科学院计算所、中国科学报及医药产业投资领域的专家参会。</w:t>
      </w:r>
      <w:r w:rsidR="008135AC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会议由院校产业处主办，校培训中心协办。</w:t>
      </w:r>
      <w:r w:rsidR="00810C25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协和产业沙龙</w:t>
      </w:r>
      <w:r w:rsidR="007F4D1D">
        <w:rPr>
          <w:rStyle w:val="NormalCharacter"/>
          <w:rFonts w:ascii="仿宋" w:eastAsia="仿宋" w:hAnsi="仿宋" w:hint="eastAsia"/>
          <w:kern w:val="0"/>
          <w:sz w:val="28"/>
          <w:szCs w:val="28"/>
        </w:rPr>
        <w:t>目的是为了</w:t>
      </w:r>
      <w:r w:rsidR="003B7786" w:rsidRPr="003B7786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搭建企业、资本、载体之间沟通的平台，</w:t>
      </w:r>
      <w:r w:rsidR="003B7786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促进科技工作者</w:t>
      </w:r>
      <w:r w:rsidR="003B7786" w:rsidRPr="007F4D1D">
        <w:rPr>
          <w:rStyle w:val="NormalCharacter"/>
          <w:rFonts w:ascii="仿宋" w:eastAsia="仿宋" w:hAnsi="仿宋"/>
          <w:kern w:val="0"/>
          <w:sz w:val="28"/>
          <w:szCs w:val="28"/>
        </w:rPr>
        <w:t>和企业家们</w:t>
      </w:r>
      <w:r w:rsidR="003B7786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之间的沟通，</w:t>
      </w:r>
      <w:r w:rsidR="003B7786" w:rsidRPr="003B7786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打通科技成果转化通路，</w:t>
      </w:r>
      <w:r w:rsidR="00810C25" w:rsidRPr="007F4D1D">
        <w:rPr>
          <w:rStyle w:val="NormalCharacter"/>
          <w:rFonts w:ascii="仿宋" w:eastAsia="仿宋" w:hAnsi="仿宋"/>
          <w:kern w:val="0"/>
          <w:sz w:val="28"/>
          <w:szCs w:val="28"/>
        </w:rPr>
        <w:t>共谋</w:t>
      </w:r>
      <w:r w:rsidR="007F4D1D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医药健康</w:t>
      </w:r>
      <w:r w:rsidR="00810C25" w:rsidRPr="007F4D1D">
        <w:rPr>
          <w:rStyle w:val="NormalCharacter"/>
          <w:rFonts w:ascii="仿宋" w:eastAsia="仿宋" w:hAnsi="仿宋"/>
          <w:kern w:val="0"/>
          <w:sz w:val="28"/>
          <w:szCs w:val="28"/>
        </w:rPr>
        <w:t>行业</w:t>
      </w:r>
      <w:r w:rsidR="007F4D1D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发展需求。</w:t>
      </w:r>
    </w:p>
    <w:sectPr w:rsidR="00A8728D" w:rsidRPr="007F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AB" w:rsidRDefault="00BE4AAB" w:rsidP="00AA1CEB">
      <w:r>
        <w:separator/>
      </w:r>
    </w:p>
  </w:endnote>
  <w:endnote w:type="continuationSeparator" w:id="0">
    <w:p w:rsidR="00BE4AAB" w:rsidRDefault="00BE4AAB" w:rsidP="00A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AB" w:rsidRDefault="00BE4AAB" w:rsidP="00AA1CEB">
      <w:r>
        <w:separator/>
      </w:r>
    </w:p>
  </w:footnote>
  <w:footnote w:type="continuationSeparator" w:id="0">
    <w:p w:rsidR="00BE4AAB" w:rsidRDefault="00BE4AAB" w:rsidP="00AA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2B"/>
    <w:rsid w:val="001E5CB8"/>
    <w:rsid w:val="0029112B"/>
    <w:rsid w:val="003B7786"/>
    <w:rsid w:val="003D5CF1"/>
    <w:rsid w:val="006B1560"/>
    <w:rsid w:val="006E0F72"/>
    <w:rsid w:val="007746DF"/>
    <w:rsid w:val="007A4515"/>
    <w:rsid w:val="007F4D1D"/>
    <w:rsid w:val="00810C25"/>
    <w:rsid w:val="008135AC"/>
    <w:rsid w:val="008E72DA"/>
    <w:rsid w:val="00950514"/>
    <w:rsid w:val="00985CF8"/>
    <w:rsid w:val="009D20C6"/>
    <w:rsid w:val="00A13082"/>
    <w:rsid w:val="00A21CBF"/>
    <w:rsid w:val="00A8728D"/>
    <w:rsid w:val="00AA1CEB"/>
    <w:rsid w:val="00B97C9D"/>
    <w:rsid w:val="00BE4AAB"/>
    <w:rsid w:val="00CD0269"/>
    <w:rsid w:val="00D43FCB"/>
    <w:rsid w:val="00DB6FDF"/>
    <w:rsid w:val="00E46AD0"/>
    <w:rsid w:val="00E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852A7-A39F-4907-90AC-F408F8BB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B97C9D"/>
  </w:style>
  <w:style w:type="paragraph" w:styleId="a3">
    <w:name w:val="header"/>
    <w:basedOn w:val="a"/>
    <w:link w:val="a4"/>
    <w:uiPriority w:val="99"/>
    <w:unhideWhenUsed/>
    <w:rsid w:val="00AA1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C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C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</Words>
  <Characters>502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陈柯羽</dc:creator>
  <cp:keywords/>
  <dc:description/>
  <cp:lastModifiedBy>陈柯羽</cp:lastModifiedBy>
  <cp:revision>24</cp:revision>
  <dcterms:created xsi:type="dcterms:W3CDTF">2021-04-06T06:15:00Z</dcterms:created>
  <dcterms:modified xsi:type="dcterms:W3CDTF">2021-04-06T08:16:00Z</dcterms:modified>
</cp:coreProperties>
</file>